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75" w:rsidRPr="00040D75" w:rsidRDefault="00040D75" w:rsidP="00040D7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 w:rsidRPr="00040D75">
        <w:rPr>
          <w:rFonts w:ascii="TH SarabunIT๙" w:hAnsi="TH SarabunIT๙" w:cs="TH SarabunIT๙" w:hint="cs"/>
          <w:b/>
          <w:bCs/>
          <w:sz w:val="44"/>
          <w:szCs w:val="44"/>
          <w:cs/>
        </w:rPr>
        <w:t>แนวทางการบริหารทรัพยากรบุคคลองค์การบริหารส่วนตำบลโนนไทย</w:t>
      </w:r>
    </w:p>
    <w:p w:rsidR="00040D75" w:rsidRDefault="00040D75" w:rsidP="00C95F50">
      <w:pPr>
        <w:spacing w:after="0" w:line="240" w:lineRule="auto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FF358D" w:rsidRPr="007828D7" w:rsidRDefault="00D73BE3" w:rsidP="00C95F50">
      <w:pPr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  <w:r w:rsidRPr="007828D7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ส่วนที่ </w:t>
      </w:r>
      <w:r w:rsidR="00384B9B" w:rsidRPr="007828D7">
        <w:rPr>
          <w:rFonts w:ascii="TH SarabunIT๙" w:hAnsi="TH SarabunIT๙" w:cs="TH SarabunIT๙"/>
          <w:b/>
          <w:bCs/>
          <w:sz w:val="48"/>
          <w:szCs w:val="48"/>
          <w:cs/>
        </w:rPr>
        <w:t>1</w:t>
      </w:r>
      <w:r w:rsidRPr="007828D7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="00F77131" w:rsidRPr="007828D7">
        <w:rPr>
          <w:rFonts w:ascii="TH SarabunIT๙" w:hAnsi="TH SarabunIT๙" w:cs="TH SarabunIT๙"/>
          <w:b/>
          <w:bCs/>
          <w:sz w:val="44"/>
          <w:szCs w:val="44"/>
          <w:cs/>
        </w:rPr>
        <w:t>กรอบคิด และ</w:t>
      </w:r>
      <w:r w:rsidRPr="007828D7">
        <w:rPr>
          <w:rFonts w:ascii="TH SarabunIT๙" w:hAnsi="TH SarabunIT๙" w:cs="TH SarabunIT๙"/>
          <w:b/>
          <w:bCs/>
          <w:sz w:val="44"/>
          <w:szCs w:val="44"/>
          <w:cs/>
        </w:rPr>
        <w:t>กระบวนการจัดทำแผนพัฒนา</w:t>
      </w:r>
      <w:r w:rsidR="00327A2E" w:rsidRPr="007828D7">
        <w:rPr>
          <w:rFonts w:ascii="TH SarabunIT๙" w:hAnsi="TH SarabunIT๙" w:cs="TH SarabunIT๙"/>
          <w:b/>
          <w:bCs/>
          <w:sz w:val="44"/>
          <w:szCs w:val="44"/>
          <w:cs/>
        </w:rPr>
        <w:t>พนักงาน</w:t>
      </w:r>
    </w:p>
    <w:p w:rsidR="00D73BE3" w:rsidRPr="007828D7" w:rsidRDefault="00327A2E" w:rsidP="00C95F50">
      <w:pPr>
        <w:spacing w:after="0" w:line="240" w:lineRule="auto"/>
        <w:rPr>
          <w:rFonts w:ascii="TH SarabunIT๙" w:hAnsi="TH SarabunIT๙" w:cs="TH SarabunIT๙" w:hint="cs"/>
          <w:sz w:val="44"/>
          <w:szCs w:val="44"/>
          <w:cs/>
        </w:rPr>
      </w:pPr>
      <w:r w:rsidRPr="007828D7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(การบริหารทรัพยากรบุคคล) เชิงยุทธศาสตร์</w:t>
      </w:r>
    </w:p>
    <w:p w:rsidR="00F77131" w:rsidRPr="007828D7" w:rsidRDefault="00F77131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327063" w:rsidP="00C95F50">
      <w:pPr>
        <w:spacing w:after="0"/>
        <w:ind w:left="540" w:hanging="5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828D7">
        <w:rPr>
          <w:rFonts w:ascii="TH SarabunIT๙" w:hAnsi="TH SarabunIT๙" w:cs="TH SarabunIT๙"/>
          <w:b/>
          <w:bCs/>
          <w:sz w:val="36"/>
          <w:szCs w:val="36"/>
          <w:cs/>
        </w:rPr>
        <w:t>1</w:t>
      </w:r>
      <w:r w:rsidR="00C95F50" w:rsidRPr="007828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.1  </w:t>
      </w:r>
      <w:r w:rsidR="00F77131" w:rsidRPr="007828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กรอบความคิดเพื่อวิเคราะห์การบริหารทรัพยากรบุคคลเชิงยุทธศาสตร์  </w:t>
      </w:r>
    </w:p>
    <w:p w:rsidR="00F77131" w:rsidRPr="007828D7" w:rsidRDefault="00F77131" w:rsidP="00C95F50">
      <w:pPr>
        <w:spacing w:after="0"/>
        <w:ind w:left="5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C95F50" w:rsidRPr="007828D7">
        <w:rPr>
          <w:rFonts w:ascii="TH SarabunIT๙" w:hAnsi="TH SarabunIT๙" w:cs="TH SarabunIT๙"/>
          <w:b/>
          <w:bCs/>
          <w:sz w:val="32"/>
          <w:szCs w:val="32"/>
        </w:rPr>
        <w:t>Diagnostic Framework for Strategic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  Human Resource  Management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การบริหารทรัพยากรบุคคลขององค์กรต้องเชื่อมโยงไปถึง  การบริหารจัดการ</w:t>
      </w:r>
      <w:r w:rsidR="00327A2E" w:rsidRPr="007828D7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เชิงยุทธศาสตร์ขององค์กรอย่างแยกไม่ออก </w:t>
      </w:r>
      <w:r w:rsidRPr="007828D7">
        <w:rPr>
          <w:rFonts w:ascii="TH SarabunIT๙" w:hAnsi="TH SarabunIT๙" w:cs="TH SarabunIT๙"/>
          <w:spacing w:val="-6"/>
          <w:sz w:val="32"/>
          <w:szCs w:val="32"/>
          <w:cs/>
        </w:rPr>
        <w:t>ความสัมฤทธิผลของยุทธศาสตร์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องค์กรเป็นผลโดยตรง  จากความมีประสิทธิภาพ และประสิทธิผลของการบริหารทรัพยากรบุคคลที่สัมพันธ์กับยุทธศาสตร์ขององค์กร  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ดังนั้น  กรอบความคิดเพื่อการวิเคราะห์การบริหารทรัพยากรบุคคลต่อความสัมฤทธิผลของยุทธศาสตร์องค์กรจึงถูกกำหนด ใน </w:t>
      </w:r>
      <w:r w:rsidRPr="007828D7">
        <w:rPr>
          <w:rFonts w:ascii="TH SarabunIT๙" w:hAnsi="TH SarabunIT๙" w:cs="TH SarabunIT๙"/>
          <w:sz w:val="32"/>
          <w:szCs w:val="32"/>
        </w:rPr>
        <w:t xml:space="preserve">2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  คือ  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มิติเชิงยุทธศาสตร์ขององค์กร และ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>)  มิติกระบวนการจัดการทรัพยากรบุคคล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มิติเชิงยุทธศาสตร์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7828D7">
        <w:rPr>
          <w:rFonts w:ascii="TH SarabunIT๙" w:hAnsi="TH SarabunIT๙" w:cs="TH SarabunIT๙"/>
          <w:sz w:val="32"/>
          <w:szCs w:val="32"/>
        </w:rPr>
        <w:t>Strategic Concern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การบริหารจัดการภาครัฐยุคใหม่  ที่เริ่มพัฒนามาหลังการปฏิรูประบบราชการ  เมื่อ  ตุลาคม  พ.ศ. </w:t>
      </w:r>
      <w:r w:rsidRPr="007828D7">
        <w:rPr>
          <w:rFonts w:ascii="TH SarabunIT๙" w:hAnsi="TH SarabunIT๙" w:cs="TH SarabunIT๙"/>
          <w:sz w:val="32"/>
          <w:szCs w:val="32"/>
        </w:rPr>
        <w:t>2545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ได้ปรับกระบวนทัศน์ และรูปแบบการจัดการใกล้เคียงภาคธุรกิจมากขึ้น  โดยมีการกำหนด พันธกิจ วิสัยทัศน์ และยุทธศาสตร์ในการบริหารองค์กรไว้ค่อนข้างชัดเจน  ซึ่งเรามักจะเรียก  การบริหารสมัยใหม่นี้ว่า  การบริหารโดยยึดพันธกิจ วิสัยทัศน์ และยุทธศาสตร์ (</w:t>
      </w:r>
      <w:r w:rsidRPr="007828D7">
        <w:rPr>
          <w:rFonts w:ascii="TH SarabunIT๙" w:hAnsi="TH SarabunIT๙" w:cs="TH SarabunIT๙"/>
          <w:sz w:val="32"/>
          <w:szCs w:val="32"/>
        </w:rPr>
        <w:t>Mission</w:t>
      </w:r>
      <w:r w:rsidRPr="007828D7">
        <w:rPr>
          <w:rFonts w:ascii="TH SarabunIT๙" w:hAnsi="TH SarabunIT๙" w:cs="TH SarabunIT๙"/>
          <w:sz w:val="32"/>
          <w:szCs w:val="32"/>
          <w:cs/>
        </w:rPr>
        <w:t>-</w:t>
      </w:r>
      <w:r w:rsidRPr="007828D7">
        <w:rPr>
          <w:rFonts w:ascii="TH SarabunIT๙" w:hAnsi="TH SarabunIT๙" w:cs="TH SarabunIT๙"/>
          <w:sz w:val="32"/>
          <w:szCs w:val="32"/>
        </w:rPr>
        <w:t>Vision</w:t>
      </w:r>
      <w:r w:rsidRPr="007828D7">
        <w:rPr>
          <w:rFonts w:ascii="TH SarabunIT๙" w:hAnsi="TH SarabunIT๙" w:cs="TH SarabunIT๙"/>
          <w:sz w:val="32"/>
          <w:szCs w:val="32"/>
          <w:cs/>
        </w:rPr>
        <w:t>-</w:t>
      </w:r>
      <w:r w:rsidRPr="007828D7">
        <w:rPr>
          <w:rFonts w:ascii="TH SarabunIT๙" w:hAnsi="TH SarabunIT๙" w:cs="TH SarabunIT๙"/>
          <w:sz w:val="32"/>
          <w:szCs w:val="32"/>
        </w:rPr>
        <w:t>Strategy Management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ภายหลังการปฏิรูป พ.ศ.  </w:t>
      </w:r>
      <w:r w:rsidRPr="007828D7">
        <w:rPr>
          <w:rFonts w:ascii="TH SarabunIT๙" w:hAnsi="TH SarabunIT๙" w:cs="TH SarabunIT๙"/>
          <w:sz w:val="32"/>
          <w:szCs w:val="32"/>
        </w:rPr>
        <w:t>2545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ทุกส่วนราชการ  ทั้ง</w:t>
      </w:r>
      <w:r w:rsidRPr="007828D7">
        <w:rPr>
          <w:rFonts w:ascii="TH SarabunIT๙" w:hAnsi="TH SarabunIT๙" w:cs="TH SarabunIT๙"/>
          <w:spacing w:val="-8"/>
          <w:sz w:val="32"/>
          <w:szCs w:val="32"/>
          <w:cs/>
        </w:rPr>
        <w:t>ระดับกระทรวง  ระดับกรม และจังหวัด ต่างก็มี</w:t>
      </w:r>
      <w:proofErr w:type="spellStart"/>
      <w:r w:rsidRPr="007828D7">
        <w:rPr>
          <w:rFonts w:ascii="TH SarabunIT๙" w:hAnsi="TH SarabunIT๙" w:cs="TH SarabunIT๙"/>
          <w:spacing w:val="-8"/>
          <w:sz w:val="32"/>
          <w:szCs w:val="32"/>
          <w:cs/>
        </w:rPr>
        <w:t>วีธี</w:t>
      </w:r>
      <w:proofErr w:type="spellEnd"/>
      <w:r w:rsidRPr="007828D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การกำหนด พัฒนา </w:t>
      </w:r>
      <w:proofErr w:type="spellStart"/>
      <w:r w:rsidRPr="007828D7">
        <w:rPr>
          <w:rFonts w:ascii="TH SarabunIT๙" w:hAnsi="TH SarabunIT๙" w:cs="TH SarabunIT๙"/>
          <w:spacing w:val="-8"/>
          <w:sz w:val="32"/>
          <w:szCs w:val="32"/>
          <w:cs/>
        </w:rPr>
        <w:t>พันธ</w:t>
      </w:r>
      <w:proofErr w:type="spellEnd"/>
      <w:r w:rsidRPr="007828D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กิจ วิสัยทัศน์ และยุทธศาสตร์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อย่างเป็นระบบ  และมีการผลักดันให้เกิดการปฏิบัติขับเคลื่อนยุทธศาสตร์  สู่วิสัยทัศน์ที่ต้องการ</w:t>
      </w:r>
    </w:p>
    <w:p w:rsidR="00F77131" w:rsidRPr="007828D7" w:rsidRDefault="00F77131" w:rsidP="0032706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กระบวนการบริหารโดยยึด  พันธกิจ - วิสัยทัศน์ - ยุทธศาสตร์  มีจุดมุ่งหมายสุดท้าย เพื่อการตอบสนองความต้องการของบุคคลต่างๆที่มีส่วนเกี่ยวข้องกับการบริหารจัดการขององค์กร  (</w:t>
      </w:r>
      <w:r w:rsidRPr="007828D7">
        <w:rPr>
          <w:rFonts w:ascii="TH SarabunIT๙" w:hAnsi="TH SarabunIT๙" w:cs="TH SarabunIT๙"/>
          <w:sz w:val="32"/>
          <w:szCs w:val="32"/>
        </w:rPr>
        <w:t>Stakeholders</w:t>
      </w:r>
      <w:r w:rsidRPr="007828D7">
        <w:rPr>
          <w:rFonts w:ascii="TH SarabunIT๙" w:hAnsi="TH SarabunIT๙" w:cs="TH SarabunIT๙"/>
          <w:sz w:val="32"/>
          <w:szCs w:val="32"/>
          <w:cs/>
        </w:rPr>
        <w:t>)  ดังนั้น  การขับเคลื่อนยุทธศาสตร์ขององค์กรสู่การปฏิบัติให้ผลตอบสนองได้อย่างมีประสิทธิผล  จะต้องดำเนินการอย่างเป็นระบบ  และต่อเนื่อง  ตามแผนภูมิข้างล่างนี้</w:t>
      </w:r>
    </w:p>
    <w:p w:rsidR="00F77131" w:rsidRPr="007828D7" w:rsidRDefault="00F77131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7131" w:rsidRPr="007828D7" w:rsidRDefault="00F77131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7131" w:rsidRPr="007828D7" w:rsidRDefault="00F77131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485130" cy="44132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ตามแผนภูมิได้สะท้อนถึงกิจกรรมหลักๆ  ในกระบวนการบริหารจัดการสมัยใหม่ </w:t>
      </w:r>
      <w:r w:rsidRPr="007828D7">
        <w:rPr>
          <w:rFonts w:ascii="TH SarabunIT๙" w:hAnsi="TH SarabunIT๙" w:cs="TH SarabunIT๙"/>
          <w:spacing w:val="-8"/>
          <w:sz w:val="32"/>
          <w:szCs w:val="32"/>
          <w:cs/>
        </w:rPr>
        <w:t>ที่ยึดพันธกิจ  วิสัยทัศน์ ยุทธศาสตร์  แต่ขณะเดียวกันก็ได้ชี้ให้เห็นด้วยว่า กระบวนการพัฒนายุทธศาสตร์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และระบบการบริหารทรัพยากรบุคคล  มีส่วนสัมพันธ์ทั้งทางตรง และทางอ้อมต่อความสัมฤทธิผลของกระบวนการบริหารเชิงยุทธศาสตร์ขององค์กร  ลูกศรที่มีลักษณะแตกต่างได้เชื่อมโยงกิจกรรมการบริหารทรัพยากรบุคคลไปยังกิจกรรมหลักอื่นๆ  ในกระบวนการ  ซึ่งเป็นการกำหนดหลัก และกระบวนทัศน์ในการบริหารทรัพยากรบุคคลเชิงยุทธศาสตร์  ที่จะอธิบายต่อไป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มิติเชิงกระบวนการบริหารจัดการ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7828D7">
        <w:rPr>
          <w:rFonts w:ascii="TH SarabunIT๙" w:hAnsi="TH SarabunIT๙" w:cs="TH SarabunIT๙"/>
          <w:sz w:val="32"/>
          <w:szCs w:val="32"/>
        </w:rPr>
        <w:t>Administrative Concern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) กิจกรรมหลักในกระบวนการบริหารทรัพยากรบุคคล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สามารถกำหนดเป็น </w:t>
      </w:r>
      <w:r w:rsidR="00C95F50" w:rsidRPr="007828D7">
        <w:rPr>
          <w:rFonts w:ascii="TH SarabunIT๙" w:hAnsi="TH SarabunIT๙" w:cs="TH SarabunIT๙"/>
          <w:sz w:val="32"/>
          <w:szCs w:val="32"/>
        </w:rPr>
        <w:t>3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 xml:space="preserve"> กิจกรรมหลักที่ต่อเนื่องกัน ดังนี้ (</w:t>
      </w:r>
      <w:r w:rsidRPr="007828D7">
        <w:rPr>
          <w:rFonts w:ascii="TH SarabunIT๙" w:hAnsi="TH SarabunIT๙" w:cs="TH SarabunIT๙"/>
          <w:sz w:val="32"/>
          <w:szCs w:val="32"/>
        </w:rPr>
        <w:t>Weiss</w:t>
      </w:r>
      <w:r w:rsidR="00C95F50" w:rsidRPr="007828D7">
        <w:rPr>
          <w:rFonts w:ascii="TH SarabunIT๙" w:hAnsi="TH SarabunIT๙" w:cs="TH SarabunIT๙"/>
          <w:sz w:val="32"/>
          <w:szCs w:val="32"/>
        </w:rPr>
        <w:t>, 1999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F77131" w:rsidRPr="007828D7" w:rsidRDefault="00F77131" w:rsidP="00C95F50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 การเปิดประตูรับบุคคลเข้าสู่องค์กร  </w:t>
      </w:r>
    </w:p>
    <w:p w:rsidR="00F77131" w:rsidRPr="007828D7" w:rsidRDefault="00F77131" w:rsidP="00C95F50">
      <w:pPr>
        <w:spacing w:after="0"/>
        <w:ind w:left="3238" w:firstLine="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The 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Hatch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” 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Processes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 และรู้จักกันดี  คือ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(ก)  การสรรหา คัดเลือกบุคคลเข้าสู่องค์กร (</w:t>
      </w:r>
      <w:r w:rsidRPr="007828D7">
        <w:rPr>
          <w:rFonts w:ascii="TH SarabunIT๙" w:hAnsi="TH SarabunIT๙" w:cs="TH SarabunIT๙"/>
          <w:sz w:val="32"/>
          <w:szCs w:val="32"/>
        </w:rPr>
        <w:t>Recruitment and Selection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(ข)  การบรรจุ แต่งตั้ง 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และการปฐมนิเทศ ให้มีความพร้อมที่จะทำงานให้กับองค์กร (</w:t>
      </w:r>
      <w:r w:rsidRPr="007828D7">
        <w:rPr>
          <w:rFonts w:ascii="TH SarabunIT๙" w:hAnsi="TH SarabunIT๙" w:cs="TH SarabunIT๙"/>
          <w:sz w:val="32"/>
          <w:szCs w:val="32"/>
        </w:rPr>
        <w:t xml:space="preserve">Appointment </w:t>
      </w:r>
      <w:r w:rsidR="00C95F50" w:rsidRPr="007828D7">
        <w:rPr>
          <w:rFonts w:ascii="TH SarabunIT๙" w:hAnsi="TH SarabunIT๙" w:cs="TH SarabunIT๙"/>
          <w:sz w:val="32"/>
          <w:szCs w:val="32"/>
        </w:rPr>
        <w:t>and Orientation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) เป็นต้น</w:t>
      </w:r>
    </w:p>
    <w:p w:rsidR="00F77131" w:rsidRPr="007828D7" w:rsidRDefault="00F77131" w:rsidP="00C95F50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การประสานทรัพยากรบุคคลเข้ากับองค์กร </w:t>
      </w:r>
    </w:p>
    <w:p w:rsidR="00F77131" w:rsidRPr="007828D7" w:rsidRDefault="00F77131" w:rsidP="00C95F50">
      <w:pPr>
        <w:spacing w:after="0"/>
        <w:ind w:left="3238" w:firstLine="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The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Match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” 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Processes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และรู้จักกันดี คือ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(ก)  การพัฒนาการทำงานของทรัพยากรบุคคล (</w:t>
      </w:r>
      <w:r w:rsidRPr="007828D7">
        <w:rPr>
          <w:rFonts w:ascii="TH SarabunIT๙" w:hAnsi="TH SarabunIT๙" w:cs="TH SarabunIT๙"/>
          <w:sz w:val="32"/>
          <w:szCs w:val="32"/>
        </w:rPr>
        <w:t>Performance Development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(ข)  การจัดระบบ และการให้ค่าตอบแทน (</w:t>
      </w:r>
      <w:r w:rsidRPr="007828D7">
        <w:rPr>
          <w:rFonts w:ascii="TH SarabunIT๙" w:hAnsi="TH SarabunIT๙" w:cs="TH SarabunIT๙"/>
          <w:sz w:val="32"/>
          <w:szCs w:val="32"/>
        </w:rPr>
        <w:t>Compensation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(ค)  การให้การสนับสนุน และการจูงใจ  (</w:t>
      </w:r>
      <w:r w:rsidRPr="007828D7">
        <w:rPr>
          <w:rFonts w:ascii="TH SarabunIT๙" w:hAnsi="TH SarabunIT๙" w:cs="TH SarabunIT๙"/>
          <w:sz w:val="32"/>
          <w:szCs w:val="32"/>
        </w:rPr>
        <w:t>Promotion and  Recognition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(ง)  การเสริมสร้างความเข้าใจ และคุณภาพชีวิตของทรัพยากรบุคคล (</w:t>
      </w:r>
      <w:r w:rsidRPr="007828D7">
        <w:rPr>
          <w:rFonts w:ascii="TH SarabunIT๙" w:hAnsi="TH SarabunIT๙" w:cs="TH SarabunIT๙"/>
          <w:sz w:val="32"/>
          <w:szCs w:val="32"/>
        </w:rPr>
        <w:t>Employee Services and Work Life Balance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 และ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(จ)  การเสริมสร้างวินัย และการอุทธรณ์ร้องทุกข์ (</w:t>
      </w:r>
      <w:r w:rsidRPr="007828D7">
        <w:rPr>
          <w:rFonts w:ascii="TH SarabunIT๙" w:hAnsi="TH SarabunIT๙" w:cs="TH SarabunIT๙"/>
          <w:sz w:val="32"/>
          <w:szCs w:val="32"/>
        </w:rPr>
        <w:t>Grievance and Discipline</w:t>
      </w:r>
      <w:r w:rsidRPr="007828D7">
        <w:rPr>
          <w:rFonts w:ascii="TH SarabunIT๙" w:hAnsi="TH SarabunIT๙" w:cs="TH SarabunIT๙"/>
          <w:sz w:val="32"/>
          <w:szCs w:val="32"/>
          <w:cs/>
        </w:rPr>
        <w:t>)  เป็นต้น</w:t>
      </w:r>
    </w:p>
    <w:p w:rsidR="00F77131" w:rsidRPr="007828D7" w:rsidRDefault="00F77131" w:rsidP="00C95F50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การเปลี่ยนถ่ายกำลังคน หรือการเกษียณอายุ  </w:t>
      </w:r>
    </w:p>
    <w:p w:rsidR="00F77131" w:rsidRPr="007828D7" w:rsidRDefault="00F77131" w:rsidP="00C95F50">
      <w:pPr>
        <w:spacing w:after="0"/>
        <w:ind w:left="3238" w:firstLine="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The 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Dispatch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” 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Processes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และรู้จักกันดี คือ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(ก)  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การเตรียมการเพื่อการสร้างคุณภาพชีวิตที่ดีก่อนการเกษียณอายุ (</w:t>
      </w:r>
      <w:r w:rsidRPr="007828D7">
        <w:rPr>
          <w:rFonts w:ascii="TH SarabunIT๙" w:hAnsi="TH SarabunIT๙" w:cs="TH SarabunIT๙"/>
          <w:sz w:val="32"/>
          <w:szCs w:val="32"/>
        </w:rPr>
        <w:t>Retention and Retirement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(ข)  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การสรรหาบุคคลใหม่มาทดแทน (</w:t>
      </w:r>
      <w:r w:rsidRPr="007828D7">
        <w:rPr>
          <w:rFonts w:ascii="TH SarabunIT๙" w:hAnsi="TH SarabunIT๙" w:cs="TH SarabunIT๙"/>
          <w:sz w:val="32"/>
          <w:szCs w:val="32"/>
        </w:rPr>
        <w:t xml:space="preserve">Work Force  Planning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และ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(ค)  การสิ้นสุดการทำงานโดยให้มีบำเหน็จ บำนาญเหมาะสม  (</w:t>
      </w:r>
      <w:r w:rsidRPr="007828D7">
        <w:rPr>
          <w:rFonts w:ascii="TH SarabunIT๙" w:hAnsi="TH SarabunIT๙" w:cs="TH SarabunIT๙"/>
          <w:sz w:val="32"/>
          <w:szCs w:val="32"/>
        </w:rPr>
        <w:t>Termination  with Dignity and Recognition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การมองการบริหารทรัพยากรบุคคลทั้ง 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มิติ  (มิติเชิงยุทธศาสตร์ และมิติเชิงกระบวนการบริหาร) ได้นำมาสู่ข้อเสนอรูปแบบการวิเคราะห์การบริหารทรัพยากรบุคคลเชิงยุทธศาสตร์ชัดเจนขึ้น  ตามแผนภูมิข้างล่างนี้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140970</wp:posOffset>
            </wp:positionV>
            <wp:extent cx="5486400" cy="68541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85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327063" w:rsidP="00C95F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 w:rsidR="00C95F50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 w:rsidR="00F77131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แนวทางการบริหารทรัพยากรบุคคลเชิงยุทธศาสตร์  (</w:t>
      </w:r>
      <w:r w:rsidR="00F77131" w:rsidRPr="007828D7">
        <w:rPr>
          <w:rFonts w:ascii="TH SarabunIT๙" w:hAnsi="TH SarabunIT๙" w:cs="TH SarabunIT๙"/>
          <w:b/>
          <w:bCs/>
          <w:sz w:val="32"/>
          <w:szCs w:val="32"/>
        </w:rPr>
        <w:t>Guidelines  for  Action</w:t>
      </w:r>
      <w:r w:rsidR="00F77131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จากกรอบการวิเคราะห์งานบริหารทรัพยากรบุคคลเชิงยุทธศาสตร์  ทำให้มองเห็นความเชื่อมโยงของกิจกรรมต่างๆ  ของการบริหารทรัพยากรบุคคล  ทั้งมิติเชิงยุทธศาสตร์ และมิติกระบวนการบริหารจัดการได้ชัดเจน  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ดังนั้น ในส่วนนี้จะได้ชี้แนะแนวทางการบริหารจัดการทรัพยากรบุคคลเชิงยุทธศาสตร์  </w:t>
      </w:r>
      <w:r w:rsidR="00327A2E" w:rsidRPr="007828D7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7828D7">
        <w:rPr>
          <w:rFonts w:ascii="TH SarabunIT๙" w:hAnsi="TH SarabunIT๙" w:cs="TH SarabunIT๙"/>
          <w:sz w:val="32"/>
          <w:szCs w:val="32"/>
          <w:cs/>
        </w:rPr>
        <w:t>ซึ่งจะช่วยให้เกิดการเรียนรู้ และเข้าใจในกระบวนทัศน์ (</w:t>
      </w:r>
      <w:r w:rsidRPr="007828D7">
        <w:rPr>
          <w:rFonts w:ascii="TH SarabunIT๙" w:hAnsi="TH SarabunIT๙" w:cs="TH SarabunIT๙"/>
          <w:sz w:val="32"/>
          <w:szCs w:val="32"/>
        </w:rPr>
        <w:t>paradigm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และบทบาทหน้าที่ใหม่เชิงยุทธศาสตร์ของผู้บริหารทรัพยากรบุคคลขององค์การ</w:t>
      </w:r>
    </w:p>
    <w:p w:rsidR="00F77131" w:rsidRPr="007828D7" w:rsidRDefault="00F77131" w:rsidP="00C95F50">
      <w:pPr>
        <w:tabs>
          <w:tab w:val="left" w:pos="1440"/>
        </w:tabs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กระบวนการบริหารทรัพยากรบุคคลเชิงยุทธศาสตร์  ผลักดันให้ผู้บริหาร และผู้ปฏิบัติงานด้านทรัพยากรบุคคล  ต้องมองบทบาทตนเองเลยออกไปจากกรอบความคิดเดิมไปสู่บทบาท และกระบวนทัศน์ใหม่  ที่จะต้องเสริมสร้างคุณค่าของความสามารถ (</w:t>
      </w:r>
      <w:r w:rsidRPr="007828D7">
        <w:rPr>
          <w:rFonts w:ascii="TH SarabunIT๙" w:hAnsi="TH SarabunIT๙" w:cs="TH SarabunIT๙"/>
          <w:sz w:val="32"/>
          <w:szCs w:val="32"/>
        </w:rPr>
        <w:t>Capability</w:t>
      </w:r>
      <w:r w:rsidRPr="007828D7">
        <w:rPr>
          <w:rFonts w:ascii="TH SarabunIT๙" w:hAnsi="TH SarabunIT๙" w:cs="TH SarabunIT๙"/>
          <w:sz w:val="32"/>
          <w:szCs w:val="32"/>
          <w:cs/>
        </w:rPr>
        <w:t>)  ความสัมฤทธิผล  (</w:t>
      </w:r>
      <w:r w:rsidRPr="007828D7">
        <w:rPr>
          <w:rFonts w:ascii="TH SarabunIT๙" w:hAnsi="TH SarabunIT๙" w:cs="TH SarabunIT๙"/>
          <w:sz w:val="32"/>
          <w:szCs w:val="32"/>
        </w:rPr>
        <w:t>Achievement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และความเจริญที่มั่นคง และยั่งยืน (</w:t>
      </w:r>
      <w:r w:rsidRPr="007828D7">
        <w:rPr>
          <w:rFonts w:ascii="TH SarabunIT๙" w:hAnsi="TH SarabunIT๙" w:cs="TH SarabunIT๙"/>
          <w:sz w:val="32"/>
          <w:szCs w:val="32"/>
        </w:rPr>
        <w:t>Sustainability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ให้กับทรัพยากรบุคคล และให้กับองค์กร  </w:t>
      </w:r>
    </w:p>
    <w:p w:rsidR="00F77131" w:rsidRPr="007828D7" w:rsidRDefault="00F77131" w:rsidP="00C95F50">
      <w:pPr>
        <w:tabs>
          <w:tab w:val="left" w:pos="1440"/>
        </w:tabs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ผู้บริหาร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จะต้องมองบทบาทตนของในฐานะเป็นผู้บริหารคนหนึ่งในทีมงานของผู้บริหารระดับสูง  ซึ่งเรียกว่า  เป็น 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“ผู้มีหุ้นส่วนเชิงยุทธศาสตร์ขององค์กร”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7828D7">
        <w:rPr>
          <w:rFonts w:ascii="TH SarabunIT๙" w:hAnsi="TH SarabunIT๙" w:cs="TH SarabunIT๙"/>
          <w:sz w:val="32"/>
          <w:szCs w:val="32"/>
        </w:rPr>
        <w:t>Strategic  Partner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 แต่ในขณะเดียวกันก็ยังคงความเป็นผู้เชี่ยวชาญในด้านการบริหารจัดการทรัพยากรบุคคลด้วย  (เป็น 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 Professional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เหมือนกับผู้บริหารงานด้านอื่นๆ  ที่มีความสำคัญต่อความสัมฤทธิผลขององค์กร  เช่น ผู้บริหารการเงิน  ผู้บริหารด้านเทคนิคต่างๆ - </w:t>
      </w:r>
      <w:r w:rsidRPr="007828D7">
        <w:rPr>
          <w:rFonts w:ascii="TH SarabunIT๙" w:hAnsi="TH SarabunIT๙" w:cs="TH SarabunIT๙"/>
          <w:sz w:val="32"/>
          <w:szCs w:val="32"/>
        </w:rPr>
        <w:t xml:space="preserve">Operational  Manager </w:t>
      </w:r>
      <w:r w:rsidRPr="007828D7">
        <w:rPr>
          <w:rFonts w:ascii="TH SarabunIT๙" w:hAnsi="TH SarabunIT๙" w:cs="TH SarabunIT๙"/>
          <w:sz w:val="32"/>
          <w:szCs w:val="32"/>
          <w:cs/>
        </w:rPr>
        <w:t>ผู้บริหารด้าน</w:t>
      </w:r>
      <w:proofErr w:type="spellStart"/>
      <w:r w:rsidRPr="007828D7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ผู้บริหารด้านการวางแบบธุรกิจ และผู้บริหารด้านสารสนเทศ เป็นต้น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บทบาทของผู้บริหารด้าน 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เชิงยุทธศาสตร์ต่อความสัมฤทธิผล และความยั่งยืนขององค์กร  จำแนกได้เป็น  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บทบาทที่สำคัญ  คือ  (</w:t>
      </w:r>
      <w:r w:rsidRPr="007828D7">
        <w:rPr>
          <w:rFonts w:ascii="TH SarabunIT๙" w:hAnsi="TH SarabunIT๙" w:cs="TH SarabunIT๙"/>
          <w:sz w:val="32"/>
          <w:szCs w:val="32"/>
        </w:rPr>
        <w:t xml:space="preserve">Ulrich and </w:t>
      </w:r>
      <w:proofErr w:type="spellStart"/>
      <w:r w:rsidRPr="007828D7">
        <w:rPr>
          <w:rFonts w:ascii="TH SarabunIT๙" w:hAnsi="TH SarabunIT๙" w:cs="TH SarabunIT๙"/>
          <w:sz w:val="32"/>
          <w:szCs w:val="32"/>
        </w:rPr>
        <w:t>Brockbank</w:t>
      </w:r>
      <w:proofErr w:type="spellEnd"/>
      <w:r w:rsidRPr="007828D7">
        <w:rPr>
          <w:rFonts w:ascii="TH SarabunIT๙" w:hAnsi="TH SarabunIT๙" w:cs="TH SarabunIT๙"/>
          <w:sz w:val="32"/>
          <w:szCs w:val="32"/>
        </w:rPr>
        <w:t>, 2005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F77131" w:rsidRPr="007828D7" w:rsidRDefault="00F77131" w:rsidP="00C95F50">
      <w:pPr>
        <w:tabs>
          <w:tab w:val="left" w:pos="1800"/>
        </w:tabs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40C5D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ในฐานะผู้บริหารทรัพยากรบุคคล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Administrative Expert 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77131" w:rsidRPr="007828D7" w:rsidRDefault="00F77131" w:rsidP="00C95F50">
      <w:pPr>
        <w:spacing w:after="0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จะต้องมีความรู้ ความเข้าใจในกระบวนการ และกิจกรรมต่างๆ  ด้านการบริหารทรัพยากรบุคคล และเข้าใจในกฎหมาย  กฎระเบียบ และวิธีปฏิบัติต่างๆ ที่ควบคุม และกำกับการดำเนินการ   เพื่อให้ได้บุคคลที่มีความรู้  ความสามารถเหมาะสมเข้ามาสู่องค์กรได้อย่างรวดเร็ว  ทันความต้องการ  และไม่ผิดกฎหมายของรัฐบาล  และไม่ขัดธรรมเนียมปฏิบัติที่ถูกต้องเหมาะสมกับชุมชน สังคม นั้น  โดยยึดหลักของคุณธรรมในการดำเนินการอย่างมั่นคง (</w:t>
      </w:r>
      <w:r w:rsidRPr="007828D7">
        <w:rPr>
          <w:rFonts w:ascii="TH SarabunIT๙" w:hAnsi="TH SarabunIT๙" w:cs="TH SarabunIT๙"/>
          <w:sz w:val="32"/>
          <w:szCs w:val="32"/>
        </w:rPr>
        <w:t>Merit  Principle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tabs>
          <w:tab w:val="left" w:pos="1800"/>
        </w:tabs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ในฐานะเป็นผู้นำให้กับท</w:t>
      </w:r>
      <w:r w:rsidR="00040C5D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รัพยากรบุคคลที่เข้ามาสู่องค์กร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HR  Champions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เพื่อการผลักดัน และส่งเสริมให้ทรัพยากรบุคคลต่างๆในองค์กร  มีความรู้ ความสามารถ และมีขีดสมรรถนะสูงในงานตามกลุ่มงาน  หรือภารกิจหลักขององค์กร  พร้อมกับเสริมสร้างแรงจูงใจ  และความจงรักภักดีของทรัพยากรบุคคลให้กับองค์กร  เพื่อให้มีการอุทิศ เสียสละ  และทุ่มเทกำลังความคิด  กำลังกาย และเวลาให้กับองค์กรอย่างเต็มที่  โดยพยายามหลีกเลี่ยงการบังคับ  ข่มเหง กดขี่  หรือการประพฤติปฏิบัติที่ไร้คุณธรรม  จริยธรรมที่ดีอันควร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 w:rsidRPr="007828D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ในฐานะเป็นผู้นำการเปลี่ยนแปลงให้กับทรัพยากรบุคคล (</w:t>
      </w:r>
      <w:r w:rsidRPr="007828D7">
        <w:rPr>
          <w:rFonts w:ascii="TH SarabunIT๙" w:hAnsi="TH SarabunIT๙" w:cs="TH SarabunIT๙"/>
          <w:b/>
          <w:bCs/>
          <w:spacing w:val="-6"/>
          <w:sz w:val="32"/>
          <w:szCs w:val="32"/>
        </w:rPr>
        <w:t>Change Agents</w:t>
      </w:r>
      <w:r w:rsidRPr="007828D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)</w:t>
      </w:r>
    </w:p>
    <w:p w:rsidR="00F77131" w:rsidRPr="007828D7" w:rsidRDefault="00F77131" w:rsidP="00C95F50">
      <w:pPr>
        <w:spacing w:after="0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 และปัจจัยท้าทายต่างๆของความมีประสิทธิภาพ และประสิทธิผลในองค์กร  การเปลี่ยนแปลงที่เกิดขึ้นในกระบวนการปฏิบัติงาน  การปรับเปลี่ยนวิธีการ  หรือยุทธศาสตร์ใหม่ขององค์กร  รวมถึงการเปลี่ยนแปลงเทคโนโลยีใหม่ที่นำเข้ามาเสริมการทำงานทั้งหมดขององค์กร  จำเป็นต้องมีการบริหารจัดการให้เกิดการเปลี่ยนแปลงในทรัพยากรบุคคลของกลุ่มงานต่างๆ  ให้เหมาะสมสามารถรองรับการปรับเปลี่ยนต่างๆที่เกิดขึ้น  ผู้นำทรัพยากรบุคคลอาจจำเป็นต้องเสริมสร้าง หรือพัฒนาวัฒนธรรม หรือค่านิยมร่วมใหม่ในกลุ่มทรัพยากรบุคคลให้สอดรับ และเป็นปัจจัยกระตุ้นให้ยอมรับการปรับเปลี่ยน  และพร้อมที่จะปรับกระบวนทัศน์ และวัฒนธรรมการทำงาน  ให้รับกับความจำเป็นใหม่ ๆ  ที่เกิดขึ้น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  ในฐานะเป็นหุ</w:t>
      </w:r>
      <w:r w:rsidR="00040C5D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้นส่วนยุทธศาสตร์ของผู้นำองค์กร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Strategic  Partner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 </w:t>
      </w:r>
    </w:p>
    <w:p w:rsidR="00F77131" w:rsidRPr="007828D7" w:rsidRDefault="00F77131" w:rsidP="00C95F50">
      <w:pPr>
        <w:spacing w:after="0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จะต้องมีความรู้ ความเข้าใจ  ในการกำหนดพันธกิจ วิสัยทัศน์  และยุทธศาสตร์ขององค์กร  รวมตลอดถึงการมีสมรรถนะ และค่านิยมที่สอดคล้องกันกับผู้นำองค์กร  เพื่อที่จะช่วยบริหารจัดการทรัพยากรบุคคลภายในองค์กร  ให้สามารถขับเคลื่อนยุทธศาสตร์ไปสู่ความสัมฤทธิผล  ตอบสนองความต้องการของบุคคลต่างๆ ภายนอกที่มีความสำคัญยิ่งต่อความอยู่รอดขององค์กร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จากบทบาทของผู้บริหารจัดการทรัพยากรบุคคลเชิงยุทธศาสตร์ ทั้ง 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ด้าน</w:t>
      </w:r>
      <w:r w:rsidR="00327A2E" w:rsidRPr="00782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เมื่อนำมาเปรียบเทียบกับบทบาท และกระบวนทัศน์เดิม ที่ยังคงมองแค่เป็น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งานรอง งานสนับสนุนผู้นำองค์กร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828D7">
        <w:rPr>
          <w:rFonts w:ascii="TH SarabunIT๙" w:hAnsi="TH SarabunIT๙" w:cs="TH SarabunIT๙"/>
          <w:sz w:val="32"/>
          <w:szCs w:val="32"/>
        </w:rPr>
        <w:t>Supportive Functions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จะมีคำถามที่ท้าทายผู้บริหารด้าน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</w:t>
      </w:r>
      <w:r w:rsidRPr="007828D7">
        <w:rPr>
          <w:rFonts w:ascii="TH SarabunIT๙" w:hAnsi="TH SarabunIT๙" w:cs="TH SarabunIT๙"/>
          <w:sz w:val="32"/>
          <w:szCs w:val="32"/>
          <w:cs/>
        </w:rPr>
        <w:t>ยุคใหม่อย่างมาก  ซึ่งพอสรุปได้ดังนี้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.  ทรัพยากรบุคคลขององค์กร มีความสำคัญมากขึ้นหรือไม่ เพียงใด อย่างไร ในปัจจุบันที่เรียกร้องถึงความสัมฤทธิผลที่ยั่งยืนขององค์กร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>.  จะมีหนทาง หรือวิธีการใดที่จะบอกให้ผู้บริหารระดับสูงขององค์กร หันมาให้ความสำคัญกับทรัพยากรบุคคลขององค์กรให้มากขึ้น รวมถึงให้ความสำคัญกับบทบาทใหม่ที่ควรจะเป็นของผู้บริหารทรัพยากรบุคคลด้วย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>.  จะมีภารกิจ หรือหน้าที่อะไร ที่ผู้บริหารทรัพยากรบุคคลสามารถเชื่อมโยงไปถึงการตอบสนองความคาดหวังของผู้มีส่วนเกี่ยวข้องขององค์กร (</w:t>
      </w:r>
      <w:r w:rsidRPr="007828D7">
        <w:rPr>
          <w:rFonts w:ascii="TH SarabunIT๙" w:hAnsi="TH SarabunIT๙" w:cs="TH SarabunIT๙"/>
          <w:sz w:val="32"/>
          <w:szCs w:val="32"/>
        </w:rPr>
        <w:t>stakeholders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’ </w:t>
      </w:r>
      <w:r w:rsidRPr="007828D7">
        <w:rPr>
          <w:rFonts w:ascii="TH SarabunIT๙" w:hAnsi="TH SarabunIT๙" w:cs="TH SarabunIT๙"/>
          <w:sz w:val="32"/>
          <w:szCs w:val="32"/>
        </w:rPr>
        <w:t>expectation</w:t>
      </w:r>
      <w:r w:rsidRPr="007828D7">
        <w:rPr>
          <w:rFonts w:ascii="TH SarabunIT๙" w:hAnsi="TH SarabunIT๙" w:cs="TH SarabunIT๙"/>
          <w:sz w:val="32"/>
          <w:szCs w:val="32"/>
          <w:cs/>
        </w:rPr>
        <w:t>) และการเสริมสร้างสมรรถนะการบริหารจัดการของผู้บริหารระดับต่างๆในองค์กร ที่จะต้องร่วมมือช่วยเหลือกันเพื่อพัฒนาสมรรถนะ หรือขีดความสามารถ พร้อมแรงจูงใจของผู้ปฏิบัติงานทั้งหลายเป็นรายบุคคล และรายกลุ่มงาน หรือทีม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>.  ผู้บริหารทรัพยากรบุคคล จะมีกลยุทธ์ หรือวิธีการอย่างไร ที่จะบริหารทรัพยากรบุคคล ให้เชื่อมโยงไปถึงการพัฒนายุทธศาสตร์ หรือแผนงานหลักขององค์กร และการนำพาองค์กรไปสู่ความสัมฤทธิผลโดยการบริหารจัดการทรัพยากรบุคคลภายในองค์กรนั้น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lastRenderedPageBreak/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>.  องค์กรจะปรับปรุงบทบาท และโครงสร้าง (รวมถึง กระบวนการทำงาน) ของหน่วยบริหารงานทรัพยากรบุคคลขององค์กรอย่างไร เพื่อให้เป็นหุ้นส่วนเชิงยุทธศาสตร์ที่แท้จริง และยังคงปฏิบัติหน้าที่ด้านการบริหารจัดการทรัพยากรบุคคลเดิมได้อย่างมีประสิทธิภาพ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6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>สมรรถนะหลัก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gramStart"/>
      <w:r w:rsidRPr="007828D7">
        <w:rPr>
          <w:rFonts w:ascii="TH SarabunIT๙" w:hAnsi="TH SarabunIT๙" w:cs="TH SarabunIT๙"/>
          <w:sz w:val="32"/>
          <w:szCs w:val="32"/>
        </w:rPr>
        <w:t>Core  Competency</w:t>
      </w:r>
      <w:proofErr w:type="gramEnd"/>
      <w:r w:rsidRPr="007828D7">
        <w:rPr>
          <w:rFonts w:ascii="TH SarabunIT๙" w:hAnsi="TH SarabunIT๙" w:cs="TH SarabunIT๙"/>
          <w:sz w:val="32"/>
          <w:szCs w:val="32"/>
          <w:cs/>
        </w:rPr>
        <w:t>)  และสมรรถนะอื่นๆ  ที่จำเป็น  เพื่อการปรับภารกิจ และบทบาทใหม่ของผู้บริหารทรัพยากรบุคคลยุคใหม่  ควรเป็นอะไร  และจะพัฒนาปรับเพิ่มพูนได้อย่างไร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7</w:t>
      </w:r>
      <w:r w:rsidRPr="007828D7">
        <w:rPr>
          <w:rFonts w:ascii="TH SarabunIT๙" w:hAnsi="TH SarabunIT๙" w:cs="TH SarabunIT๙"/>
          <w:sz w:val="32"/>
          <w:szCs w:val="32"/>
          <w:cs/>
        </w:rPr>
        <w:t>.  องค์กรควรจะพัฒนาเทคนิควิธีการบริหาร</w:t>
      </w:r>
      <w:r w:rsidR="00327A2E" w:rsidRPr="007828D7">
        <w:rPr>
          <w:rFonts w:ascii="TH SarabunIT๙" w:hAnsi="TH SarabunIT๙" w:cs="TH SarabunIT๙"/>
          <w:sz w:val="32"/>
          <w:szCs w:val="32"/>
          <w:cs/>
        </w:rPr>
        <w:t xml:space="preserve">ทรัพยากรบุคคลยุคใหม่ได้อย่างไร </w:t>
      </w:r>
      <w:r w:rsidRPr="007828D7">
        <w:rPr>
          <w:rFonts w:ascii="TH SarabunIT๙" w:hAnsi="TH SarabunIT๙" w:cs="TH SarabunIT๙"/>
          <w:sz w:val="32"/>
          <w:szCs w:val="32"/>
          <w:cs/>
        </w:rPr>
        <w:t>และจะสามารถนำมาใช้ปฏิบัติให้เกิดผลตามที่คาดหวังที่ตอบสนองยุทธศาสตร์ขององค์กรได้หรือไม่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8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 xml:space="preserve">ที่สำคัญ คือ องค์กรต่างๆ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จะมียุทธศาสตร์การบริหารทรัพยากรบุคคลอย่างไร  </w:t>
      </w:r>
      <w:r w:rsidR="00340BF3" w:rsidRPr="007828D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7828D7">
        <w:rPr>
          <w:rFonts w:ascii="TH SarabunIT๙" w:hAnsi="TH SarabunIT๙" w:cs="TH SarabunIT๙"/>
          <w:sz w:val="32"/>
          <w:szCs w:val="32"/>
          <w:cs/>
        </w:rPr>
        <w:t>ให้สอดคล้องก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 xml:space="preserve">ับยุทธศาสตร์ทางธุรกิจขององค์กร และควรจะมีกระบวนการพัฒนา </w:t>
      </w:r>
      <w:proofErr w:type="gramStart"/>
      <w:r w:rsidRPr="007828D7">
        <w:rPr>
          <w:rFonts w:ascii="TH SarabunIT๙" w:hAnsi="TH SarabunIT๙" w:cs="TH SarabunIT๙"/>
          <w:sz w:val="32"/>
          <w:szCs w:val="32"/>
        </w:rPr>
        <w:t>HR  Strategy</w:t>
      </w:r>
      <w:proofErr w:type="gramEnd"/>
      <w:r w:rsidRPr="007828D7">
        <w:rPr>
          <w:rFonts w:ascii="TH SarabunIT๙" w:hAnsi="TH SarabunIT๙" w:cs="TH SarabunIT๙"/>
          <w:sz w:val="32"/>
          <w:szCs w:val="32"/>
        </w:rPr>
        <w:t xml:space="preserve"> </w:t>
      </w:r>
      <w:r w:rsidR="00340BF3" w:rsidRPr="007828D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7828D7">
        <w:rPr>
          <w:rFonts w:ascii="TH SarabunIT๙" w:hAnsi="TH SarabunIT๙" w:cs="TH SarabunIT๙"/>
          <w:sz w:val="32"/>
          <w:szCs w:val="32"/>
          <w:cs/>
        </w:rPr>
        <w:t>ให้เกิดขึ้นได้อย่างไร</w:t>
      </w: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  <w:t xml:space="preserve">คำถาม ทั้ง </w:t>
      </w:r>
      <w:r w:rsidRPr="007828D7">
        <w:rPr>
          <w:rFonts w:ascii="TH SarabunIT๙" w:hAnsi="TH SarabunIT๙" w:cs="TH SarabunIT๙"/>
          <w:sz w:val="32"/>
          <w:szCs w:val="32"/>
        </w:rPr>
        <w:t>8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ประการ  เป็นปัจจัยท้าทายบทบาท และสมรรถนะใหม่ของผู้บริหาร/ผู้ปฏิบัติงานด้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 xml:space="preserve">านทรัพยากรบุคคลเป็นอย่างยิ่ง </w:t>
      </w:r>
      <w:r w:rsidRPr="007828D7">
        <w:rPr>
          <w:rFonts w:ascii="TH SarabunIT๙" w:hAnsi="TH SarabunIT๙" w:cs="TH SarabunIT๙"/>
          <w:sz w:val="32"/>
          <w:szCs w:val="32"/>
          <w:cs/>
        </w:rPr>
        <w:t>ดังนั้น ผู้บริหารทรัพยากรบุคคลเชิงยุทธศาสตร์ ควรใช้กรอบความคิดวิเคราะห์การบริหารทรัพยากรบุคคลเชิงยุทธศาสตร์มาช่วยกัน กำหนดแนวทาง และบทบาทใหม่ให้กับตนเอง และสามารถแสดงบทบาทเป็นหุ้นส่วนเชิงยุทธศาสตร์ได้อย่างเหมาะสม</w:t>
      </w: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แนวทางดำเนินการตามกรอบความคิดวิเคราะห์  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HR 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เชิงยุทธศาสตร์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มีดังต่อไปนี้</w:t>
      </w:r>
    </w:p>
    <w:p w:rsidR="00F77131" w:rsidRPr="007828D7" w:rsidRDefault="00040C5D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77131" w:rsidRPr="007828D7">
        <w:rPr>
          <w:rFonts w:ascii="TH SarabunIT๙" w:hAnsi="TH SarabunIT๙" w:cs="TH SarabunIT๙"/>
          <w:sz w:val="32"/>
          <w:szCs w:val="32"/>
          <w:cs/>
        </w:rPr>
        <w:t xml:space="preserve">ทำการศึกษาวิเคราะห์  (เช่นเดียวกับ  ผู้บริหารระดับสูงขององค์กร)  </w:t>
      </w:r>
      <w:r w:rsidR="00340BF3" w:rsidRPr="007828D7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F77131" w:rsidRPr="007828D7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การเปลี่ยนแปลงปัจจัยสภาพแวดล้อมภายนอกที่มีผลกระทบต่อชีวิตขององค์กร  ซึ่งรวมถึง  เข้าใจความคาดหวังของ </w:t>
      </w:r>
      <w:r w:rsidR="00F77131" w:rsidRPr="007828D7">
        <w:rPr>
          <w:rFonts w:ascii="TH SarabunIT๙" w:hAnsi="TH SarabunIT๙" w:cs="TH SarabunIT๙"/>
          <w:sz w:val="32"/>
          <w:szCs w:val="32"/>
        </w:rPr>
        <w:t xml:space="preserve">stakeholders </w:t>
      </w:r>
      <w:r w:rsidR="00F77131" w:rsidRPr="007828D7">
        <w:rPr>
          <w:rFonts w:ascii="TH SarabunIT๙" w:hAnsi="TH SarabunIT๙" w:cs="TH SarabunIT๙"/>
          <w:sz w:val="32"/>
          <w:szCs w:val="32"/>
          <w:cs/>
        </w:rPr>
        <w:t xml:space="preserve">ต่างๆ  การเปลี่ยนแปลงทางด้านเศรษฐกิจ  การแข่งขันเชิงธุรกิจ นโยบาย และทิศทางของรัฐบาลในส่วนที่เกี่ยวข้อง และกฎหมายต่างๆที่รัฐบาลปรับปรุงใหม่  การรวมตัวของกลุ่มอาชีพ กลุ่มผลประโยชน์ต่างๆ  คุณภาพกำลังคนที่จะเข้าสู่ตลาดแรงงาน ซึ่งองค์กรต้องสรรหาเข้ามาใหม่  เพื่อทดแทนคนที่จะเกษียณออกไป  และการเคลื่อนย้ายกำลังคนและแรงงาน และปัจจัยแวดล้อมต่างๆ ทางสังคม และทรัพยากรธรรมชาติ และแหล่งชุมชนทางวัฒนธรรมหลักที่จะมีผลกระทบต่อองค์กร </w:t>
      </w:r>
      <w:r w:rsidR="00340BF3" w:rsidRPr="007828D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F77131" w:rsidRPr="007828D7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การวิเคราะห์ปัจจัยแวดล้อมภายนอก  จะช่วยให้ผู้บริหารขององค์กรได้ทราบ และตระหนักถึงอิทธิพลต่างๆ ที่อยู่นอกเหนือการควบคุมขององค์กร และอิทธิพลที่องค์กรสามารถเข้าไปกำกับ ดูแลได้  ความสำคัญของสิ่งแวดล้อมต่างๆ ภายนอกที่มีต่อยุทธศาสตร์ขององค์กร  ต้องยอมรับร่วมกันในกลุ่มผู้บริหารขององค์กร  และจะต้องร่วมกันวิเคราะห์ และแสวงหายุทธศาสตร์ เพื่อตอบโต้ และนำเข้ามาพิจารณาและมีผลต่อการวางแผน และการกำหนดยุทธศาสตร์  เพื่อการอยู่รอด และมั่นคงขององค์กร</w:t>
      </w:r>
    </w:p>
    <w:p w:rsidR="00327063" w:rsidRPr="007828D7" w:rsidRDefault="00327063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>)  ทำการศึกษาวิเคราะห์ปัจจัยแวดล้อม และอิทธิพลต่างๆ  ภายในองค์กร  เพื่อจะได้เข้าใจสภาพแท้จริง  ศักยภาพ จุดแข็ง จุดอ่อน อุปสรรค ข้อจำกัด และโอกาสต่างๆ ที่องค์กรมี และจะมีในโอกาสต่อไป  จะต้องทำการทบทวนพันธกิจ วิสัยทัศน์  และเป้าหมายทางยุทธศาสตร์  หรือธุรกิจขององค์กร  เพื่อจะได้พัฒนาปรับปรุงให้เหมาะสม  ต้องเข้าใจวัฒนธรรมองค์กรทั้งที่ควรปรับเปลี่ยน  และสนับสนุนจริงจังเพิ่มขึ้น  เพื่อสร้างองค์กรให้มีความเข้มแข็ง  รวมตลอดถึง  โครงสร้างการจัดระบบงาน และกำลังคน  (รวมถึงระบบการบริหารการจัดการภายในด้วย) ว่าเหมาะสมเพียงใด  ในสภาวะแวดล้อมที่ปรับเปลี่ยนไป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จะต้องร่วมกันเป็นทีมกับผู้บริหารระดับสูง  (ในฐานะเป็นหุ้นส่วนทางยุทธศาสตร์)  เพื่อวิเคราะห์   และระบุความสำเร็จ และความล้มเหลวของการปฏิบัติงานขององค์กรในภาพรวม  </w:t>
      </w:r>
      <w:r w:rsidR="00340BF3" w:rsidRPr="007828D7">
        <w:rPr>
          <w:rFonts w:ascii="TH SarabunIT๙" w:hAnsi="TH SarabunIT๙" w:cs="TH SarabunIT๙"/>
          <w:sz w:val="32"/>
          <w:szCs w:val="32"/>
          <w:cs/>
        </w:rPr>
        <w:t xml:space="preserve">          ว่า</w:t>
      </w:r>
      <w:r w:rsidRPr="007828D7">
        <w:rPr>
          <w:rFonts w:ascii="TH SarabunIT๙" w:hAnsi="TH SarabunIT๙" w:cs="TH SarabunIT๙"/>
          <w:sz w:val="32"/>
          <w:szCs w:val="32"/>
          <w:cs/>
        </w:rPr>
        <w:t>สามารถตอบสนองความต้องการของผู้ที่มีส่วนเกี่ยวข้อง  (</w:t>
      </w:r>
      <w:r w:rsidRPr="007828D7">
        <w:rPr>
          <w:rFonts w:ascii="TH SarabunIT๙" w:hAnsi="TH SarabunIT๙" w:cs="TH SarabunIT๙"/>
          <w:sz w:val="32"/>
          <w:szCs w:val="32"/>
        </w:rPr>
        <w:t>stakeholder</w:t>
      </w:r>
      <w:r w:rsidRPr="007828D7">
        <w:rPr>
          <w:rFonts w:ascii="TH SarabunIT๙" w:hAnsi="TH SarabunIT๙" w:cs="TH SarabunIT๙"/>
          <w:sz w:val="32"/>
          <w:szCs w:val="32"/>
          <w:cs/>
        </w:rPr>
        <w:t>)  ใน  และนอกองค์กรมากน้อยเพียงใด  นี่คือ การระบุ  หรือกำหนดผลต่างในการตอบสนองขององค์กรต่อความคาดหวังต่างๆ (</w:t>
      </w:r>
      <w:r w:rsidRPr="007828D7">
        <w:rPr>
          <w:rFonts w:ascii="TH SarabunIT๙" w:hAnsi="TH SarabunIT๙" w:cs="TH SarabunIT๙"/>
          <w:sz w:val="32"/>
          <w:szCs w:val="32"/>
        </w:rPr>
        <w:t>Identification  of  Organizational Performance  Gap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การประเมินความสามารถขององค์กรในการตอบสนองความคาดหวังต่างๆ  </w:t>
      </w:r>
      <w:r w:rsidR="00340BF3" w:rsidRPr="007828D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7828D7">
        <w:rPr>
          <w:rFonts w:ascii="TH SarabunIT๙" w:hAnsi="TH SarabunIT๙" w:cs="TH SarabunIT๙"/>
          <w:sz w:val="32"/>
          <w:szCs w:val="32"/>
          <w:cs/>
        </w:rPr>
        <w:t>จะช่วยให้ผู้บริหารร่วมกันค้นหา  ปรับปรุง  วิสัยทัศน์  และยุทธศาสตร์ใหม่ให้กับองค์กรได้อย่างเหมาะสม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>)  ร่วมกับผู้บริหารระดับสูง กำหนดพันธกิจ วิสัยทัศน์ และยุทธศาสตร์ขององค์กรใหม่ให้เหมาะสม  โดยมีจุดมุ่งหมาย ทั้งในระยะสั้น ปานกลาง และระยะยาว เพื่อความสำเร็จ  ความเจริญเติบโต  และความอยู่รอดที่มั่นคง และยั่งยืนขององค์กร  ผู้บริหารงานด้านทรัพยากรบุคคลในฐานะเป็นหุ้นส่วนคนหนึ่งที่มีความเชี่ยวชาญ เรื่องบุคคล หรือกำลังคนที่องค์กรต้องการ จะช่วยให้การกำหนดวิสัยทัศน์ และยุทธศาสตร์สอดคล้อง  กับขีดความสามารถในการทำงานของทรัพยากรบุคคลที่องค์กรมี และจะต้องพัฒนาเพิ่มขึ้นให้เหมาะสม และสอดคล้อง   ดังนั้น วิสัยทัศน์ และยุทธศาสตร์ที่ปรับใหม่ จะมีความเป็นไปได้สูงที่จะบรรลุผลสำเร็จได้จากการปฏิบัติงานของทรัพยากรบุคคล  ที่จะต้องทำให้พร้อม  และยอมรับการปรับเปลี่ยนที่เกิดขึ้น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การเปลี่ยนแปลงเพื่อการพัฒนาสมรรถนะ  และความสัมฤทธิผลขององค์กร  </w:t>
      </w:r>
      <w:r w:rsidR="00340BF3" w:rsidRPr="007828D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ตามวิสัยทัศน์ และยุทธศาสตร์ใหม่  ก่อให้เกิดการปรับกระบวนการทัศน์  และวัฒนธรรมการปฏิบัติงานของทรัพยากรบุคคล เป็นรายคน เป็นกลุ่ม/ทีม และทั่วองค์กร  การผลักดันเพื่อคงไว้  หรือยกระดับคุณภาพการปฏิบัติงานทรัพยากรบุคคล  ในกระบวนการปฏิบัติงานต่างๆ  ต้องส่งเสริม และผลักดันอย่างจริงจังจากผู้บริหารทรัพยากรบุคคล  และผู้บริหารระดับสูงร่วมกับผู้บริหารทุกระดับ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ปัจจัยสำคัญที่จะช่วยให้ทรัพยากรบุคคลอยู่ร่วมกัน พร้อมที่จะทุ่มเท และกำลังความคิด และแรงงาน  เป็นทีมงานที่เข็มแข็ง  สร้างให้เป็นองค์กรที่มีผลการปฏิบัติงานสูง  ต้องอาศัยการบริหารจัดการทรัพยากรบุคคลโดยรวม  ให้มีวัฒนธรรมการทำงาน และค่านิยมร่วมกัน  แสดงความเป็นปึกแผ่น  และการผนึกกำลัง  (</w:t>
      </w:r>
      <w:r w:rsidRPr="007828D7">
        <w:rPr>
          <w:rFonts w:ascii="TH SarabunIT๙" w:hAnsi="TH SarabunIT๙" w:cs="TH SarabunIT๙"/>
          <w:sz w:val="32"/>
          <w:szCs w:val="32"/>
        </w:rPr>
        <w:t>Synergy</w:t>
      </w:r>
      <w:r w:rsidRPr="007828D7">
        <w:rPr>
          <w:rFonts w:ascii="TH SarabunIT๙" w:hAnsi="TH SarabunIT๙" w:cs="TH SarabunIT๙"/>
          <w:sz w:val="32"/>
          <w:szCs w:val="32"/>
          <w:cs/>
        </w:rPr>
        <w:t>)  ที่เข้มแข็งของทรัพยากรบุคคลทั่วองค์กร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>ผู้บริหารทรัพยากรบุคคล และทีมงาน  ในฐานะที่เป็นผู้นำการเปลี่ยนแปลง (</w:t>
      </w:r>
      <w:r w:rsidRPr="007828D7">
        <w:rPr>
          <w:rFonts w:ascii="TH SarabunIT๙" w:hAnsi="TH SarabunIT๙" w:cs="TH SarabunIT๙"/>
          <w:sz w:val="32"/>
          <w:szCs w:val="32"/>
        </w:rPr>
        <w:t>Change Agent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และเป็นผู้สนับสนุนส่งเสริมผู้ปฏิบัติงานทั้งหลาย (</w:t>
      </w:r>
      <w:r w:rsidRPr="007828D7">
        <w:rPr>
          <w:rFonts w:ascii="TH SarabunIT๙" w:hAnsi="TH SarabunIT๙" w:cs="TH SarabunIT๙"/>
          <w:sz w:val="32"/>
          <w:szCs w:val="32"/>
        </w:rPr>
        <w:t>HR Champion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จะต้องช่วยกันพัฒนาผลักดัน  โดยร่วมกับผู้บริหาร  ผู้จัดการทุกระดับตามสายงานต่างๆ เพื่อช่วยกันปรับกระบวนทัศน์  ค่านิยม  และสมรรถนะของทรัพยากรบุคคลให้มีความเป็นปึกแผ่น และผนึกกำลังอย่างแท้จริง  </w:t>
      </w:r>
      <w:r w:rsidR="00340BF3" w:rsidRPr="007828D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7828D7">
        <w:rPr>
          <w:rFonts w:ascii="TH SarabunIT๙" w:hAnsi="TH SarabunIT๙" w:cs="TH SarabunIT๙"/>
          <w:sz w:val="32"/>
          <w:szCs w:val="32"/>
          <w:cs/>
        </w:rPr>
        <w:t>สร้างความเป็นเอกลักษณ์  (</w:t>
      </w:r>
      <w:r w:rsidRPr="007828D7">
        <w:rPr>
          <w:rFonts w:ascii="TH SarabunIT๙" w:hAnsi="TH SarabunIT๙" w:cs="TH SarabunIT๙"/>
          <w:sz w:val="32"/>
          <w:szCs w:val="32"/>
        </w:rPr>
        <w:t>Brand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และความเข้มแข็งให้กับองค์กรที่พร้อมตอบสนอง และรับผิดชอบต่อผู้รับบริการ  ผู้ที่มีส่วนเกี่ยวข้อง และชุมชนสังคมที่องค์กรตั้งอยู่  หรือมีผลกระทบโดยตรง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6</w:t>
      </w:r>
      <w:r w:rsidRPr="007828D7">
        <w:rPr>
          <w:rFonts w:ascii="TH SarabunIT๙" w:hAnsi="TH SarabunIT๙" w:cs="TH SarabunIT๙"/>
          <w:sz w:val="32"/>
          <w:szCs w:val="32"/>
          <w:cs/>
        </w:rPr>
        <w:t>)  ในการประสานหน่วยต่างๆ ภายในองค์กร  จำเป็นต้องมีการจัดวางระบบ และโครงสร้างของหน่วยงานให้เหมาะสมยิ่งขึ้น  และสามารถผนึกกำลังคนเข้าด้วยกันในการขับเคลื่อน          ยุทธศาสตร์สู่วิสัยทัศน์ที่ต้องการ  ผู้บริหารทรัพยากรบุคคล และทีมงาน  จำเป็นต้องมีความรู้  ความเข้าใจ  พร้อมหลักวิชาในการออกแบบงาน  (</w:t>
      </w:r>
      <w:r w:rsidRPr="007828D7">
        <w:rPr>
          <w:rFonts w:ascii="TH SarabunIT๙" w:hAnsi="TH SarabunIT๙" w:cs="TH SarabunIT๙"/>
          <w:sz w:val="32"/>
          <w:szCs w:val="32"/>
        </w:rPr>
        <w:t>Work and Organizational Design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และเพื่อสรรหาทรัพยากรบุคคลที่เหมาะสมเข้ามาสู่องค์กรในโครงสร้างงานต่างๆ ที่ได้ออกแบบไว้  จำเป็นต้องรู้ และศึกษาหาความรู้ในหลักวิชาการปรับโครงสร้างองค์กรสมัยใหม่  เพื่อให้เกิดผลจริงในการปรับปรุงองค์กร  สู่ ความเป็นองค์กรที่ทันสมัย  และสามารถบริหารจัดการใช้สมรรถนะ และความมุ่งมั่นเต็มใจของทรัพยากรบุคคลได้อย่างเต็มที่  ร่วมกันอย่างเหนียวแน่น  ขับเคลื่อนองค์กรสู่ความสัมฤทธิผลได้ตามที่คาดหวัง</w:t>
      </w:r>
    </w:p>
    <w:p w:rsidR="00F77131" w:rsidRPr="007828D7" w:rsidRDefault="00F77131" w:rsidP="00C95F5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ระบบ และวิธีการบริหารคุณภาพงานทั่วทั้งองค์กร  (</w:t>
      </w:r>
      <w:r w:rsidRPr="007828D7">
        <w:rPr>
          <w:rFonts w:ascii="TH SarabunIT๙" w:hAnsi="TH SarabunIT๙" w:cs="TH SarabunIT๙"/>
          <w:sz w:val="32"/>
          <w:szCs w:val="32"/>
        </w:rPr>
        <w:t>Total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828D7">
        <w:rPr>
          <w:rFonts w:ascii="TH SarabunIT๙" w:hAnsi="TH SarabunIT๙" w:cs="TH SarabunIT๙"/>
          <w:sz w:val="32"/>
          <w:szCs w:val="32"/>
        </w:rPr>
        <w:t>Quality Management</w:t>
      </w:r>
      <w:r w:rsidRPr="007828D7">
        <w:rPr>
          <w:rFonts w:ascii="TH SarabunIT๙" w:hAnsi="TH SarabunIT๙" w:cs="TH SarabunIT๙"/>
          <w:sz w:val="32"/>
          <w:szCs w:val="32"/>
          <w:cs/>
        </w:rPr>
        <w:t>)  ก็จะต้องได้รับการกำหนดพัฒนา และผลักดันให้ทรัพยากรบุคคล  ทั้งผู้บริหาร และผู้ปฏิบัติได้ร่วมกันพัฒนาคุณภาพงาน  สร้างความเป็นเลิศให้กับองค์กรได้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7828D7">
        <w:rPr>
          <w:rFonts w:ascii="TH SarabunIT๙" w:hAnsi="TH SarabunIT๙" w:cs="TH SarabunIT๙"/>
          <w:sz w:val="32"/>
          <w:szCs w:val="32"/>
        </w:rPr>
        <w:t>7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ในฐานะเป็น </w:t>
      </w:r>
      <w:r w:rsidRPr="007828D7">
        <w:rPr>
          <w:rFonts w:ascii="TH SarabunIT๙" w:hAnsi="TH SarabunIT๙" w:cs="TH SarabunIT๙"/>
          <w:sz w:val="32"/>
          <w:szCs w:val="32"/>
        </w:rPr>
        <w:t xml:space="preserve">Strategic  Partner  </w:t>
      </w:r>
      <w:r w:rsidRPr="007828D7">
        <w:rPr>
          <w:rFonts w:ascii="TH SarabunIT๙" w:hAnsi="TH SarabunIT๙" w:cs="TH SarabunIT๙"/>
          <w:sz w:val="32"/>
          <w:szCs w:val="32"/>
          <w:cs/>
        </w:rPr>
        <w:t>ผู้บริหารทรัพยากรบุคคล และทีมงานต้องมีความรู้  และสามารถกำหนดยุทธศาสตร์การบริหารทรัพยากรบุคคล</w:t>
      </w:r>
      <w:r w:rsidRPr="007828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Pr="007828D7">
        <w:rPr>
          <w:rFonts w:ascii="TH SarabunIT๙" w:hAnsi="TH SarabunIT๙" w:cs="TH SarabunIT๙"/>
          <w:spacing w:val="-4"/>
          <w:sz w:val="32"/>
          <w:szCs w:val="32"/>
        </w:rPr>
        <w:t>Human</w:t>
      </w:r>
      <w:r w:rsidRPr="007828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828D7">
        <w:rPr>
          <w:rFonts w:ascii="TH SarabunIT๙" w:hAnsi="TH SarabunIT๙" w:cs="TH SarabunIT๙"/>
          <w:spacing w:val="-4"/>
          <w:sz w:val="32"/>
          <w:szCs w:val="32"/>
        </w:rPr>
        <w:t>Resource Strategy</w:t>
      </w:r>
      <w:r w:rsidRPr="007828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เหมาะสมกับวิสัยทัศน์  และยุทธศาสตร์ขององค์กร  โดยอาศัยหลักการ และกระบวนการเช่นเดียวกับการกำหนดวิสัยทัศน์ และยุทธศาสตร์ขององค์กร ที่กล่าวมาตั้งแต่ข้อ </w:t>
      </w:r>
      <w:r w:rsidRPr="007828D7">
        <w:rPr>
          <w:rFonts w:ascii="TH SarabunIT๙" w:hAnsi="TH SarabunIT๙" w:cs="TH SarabunIT๙"/>
          <w:sz w:val="32"/>
          <w:szCs w:val="32"/>
        </w:rPr>
        <w:t xml:space="preserve">1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Pr="007828D7">
        <w:rPr>
          <w:rFonts w:ascii="TH SarabunIT๙" w:hAnsi="TH SarabunIT๙" w:cs="TH SarabunIT๙"/>
          <w:sz w:val="32"/>
          <w:szCs w:val="32"/>
        </w:rPr>
        <w:t xml:space="preserve">6  </w:t>
      </w:r>
      <w:r w:rsidRPr="007828D7">
        <w:rPr>
          <w:rFonts w:ascii="TH SarabunIT๙" w:hAnsi="TH SarabunIT๙" w:cs="TH SarabunIT๙"/>
          <w:sz w:val="32"/>
          <w:szCs w:val="32"/>
          <w:cs/>
        </w:rPr>
        <w:t>ก็ถือเป็นส่วนประกอบสำคัญในกระบวนการกำหนดยุทธศาสตร์การบริหารทรัพยากรบุคคล  ซึ่งเป็นกระบวนการคู่ขนานกัน  เพื่อให้ผู้บริหารระดับสูง เชื่อมั่น และแน่ใจว่า ยุทธศาสตร์ขององค์กร  สามารถขับเคลื่อน โดยกำลังคนขององค์กรในจำนวน และคุณภาพที่เหมาะสม และคุ้มค่าเป็นประโยชน์ ทั้งต่อองค์กร ต่อชุมชน ต่อผู้รับบริการ และต่อผู้บริหาร และผู้ปฏิบัติงานทุกคนในองค์กร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ในการพัฒนา 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Strategy  </w:t>
      </w:r>
      <w:r w:rsidRPr="007828D7">
        <w:rPr>
          <w:rFonts w:ascii="TH SarabunIT๙" w:hAnsi="TH SarabunIT๙" w:cs="TH SarabunIT๙"/>
          <w:sz w:val="32"/>
          <w:szCs w:val="32"/>
          <w:cs/>
        </w:rPr>
        <w:t>จำเป็นต้องวางระบบการดำเนินการตามยุทธศาสตร์ที่วางไว้    พร้อมทั้งมีระบบ  และวิธีการติดตาม ตรวจสอบ และประเมินผลการปฏิบัติงานตามแผนยุทธศาสตร์  (</w:t>
      </w:r>
      <w:r w:rsidRPr="007828D7">
        <w:rPr>
          <w:rFonts w:ascii="TH SarabunIT๙" w:hAnsi="TH SarabunIT๙" w:cs="TH SarabunIT๙"/>
          <w:sz w:val="32"/>
          <w:szCs w:val="32"/>
        </w:rPr>
        <w:t>Walker,1992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327063" w:rsidRPr="007828D7" w:rsidRDefault="00327063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การดำเนินการตามแผนยุทธศาสตร์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 </w:t>
      </w:r>
      <w:r w:rsidRPr="007828D7">
        <w:rPr>
          <w:rFonts w:ascii="TH SarabunIT๙" w:hAnsi="TH SarabunIT๙" w:cs="TH SarabunIT๙"/>
          <w:sz w:val="32"/>
          <w:szCs w:val="32"/>
          <w:cs/>
        </w:rPr>
        <w:t>ก็คือ การกำหนดแผนปฏิบัติการต่างๆตาม  ภารกิจ  หน้าที่  (</w:t>
      </w:r>
      <w:r w:rsidRPr="007828D7">
        <w:rPr>
          <w:rFonts w:ascii="TH SarabunIT๙" w:hAnsi="TH SarabunIT๙" w:cs="TH SarabunIT๙"/>
          <w:sz w:val="32"/>
          <w:szCs w:val="32"/>
        </w:rPr>
        <w:t>Function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>ของกระบวนการบริหารทรัพยากรบุคคล ตั้งแต่ขั้นเริ่มรับเข้า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828D7">
        <w:rPr>
          <w:rFonts w:ascii="TH SarabunIT๙" w:hAnsi="TH SarabunIT๙" w:cs="TH SarabunIT๙"/>
          <w:sz w:val="32"/>
          <w:szCs w:val="32"/>
        </w:rPr>
        <w:t>Hatch</w:t>
      </w:r>
      <w:r w:rsidRPr="007828D7">
        <w:rPr>
          <w:rFonts w:ascii="TH SarabunIT๙" w:hAnsi="TH SarabunIT๙" w:cs="TH SarabunIT๙"/>
          <w:sz w:val="32"/>
          <w:szCs w:val="32"/>
          <w:cs/>
        </w:rPr>
        <w:t>)  การบรรจุ แต่งตั้ง และประสานเข้ากับองค์กร  (</w:t>
      </w:r>
      <w:r w:rsidR="00040C5D" w:rsidRPr="007828D7">
        <w:rPr>
          <w:rFonts w:ascii="TH SarabunIT๙" w:hAnsi="TH SarabunIT๙" w:cs="TH SarabunIT๙"/>
          <w:sz w:val="32"/>
          <w:szCs w:val="32"/>
        </w:rPr>
        <w:t>Match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และการใช้ประโยชน์ และการเปลี่ยนถ่ายกำลังคน  (</w:t>
      </w:r>
      <w:r w:rsidRPr="007828D7">
        <w:rPr>
          <w:rFonts w:ascii="TH SarabunIT๙" w:hAnsi="TH SarabunIT๙" w:cs="TH SarabunIT๙"/>
          <w:sz w:val="32"/>
          <w:szCs w:val="32"/>
        </w:rPr>
        <w:t>Dispatch</w:t>
      </w:r>
      <w:r w:rsidRPr="007828D7">
        <w:rPr>
          <w:rFonts w:ascii="TH SarabunIT๙" w:hAnsi="TH SarabunIT๙" w:cs="TH SarabunIT๙"/>
          <w:sz w:val="32"/>
          <w:szCs w:val="32"/>
          <w:cs/>
        </w:rPr>
        <w:t>) ซึ่งประกอบด้วย  ภารกิจหลักๆ ที่เป็นส่วนประกอบมากมาย</w:t>
      </w:r>
    </w:p>
    <w:p w:rsidR="0079580F" w:rsidRPr="007828D7" w:rsidRDefault="0079580F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327063" w:rsidP="00C95F50">
      <w:pPr>
        <w:pStyle w:val="a3"/>
        <w:tabs>
          <w:tab w:val="left" w:pos="720"/>
          <w:tab w:val="left" w:pos="5430"/>
        </w:tabs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95F50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.3  </w:t>
      </w:r>
      <w:r w:rsidR="00804269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</w:t>
      </w:r>
      <w:r w:rsidR="00C95F50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804269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กลยุทธ์การบริหารทรัพยากรบุคคลตามกรอบมาตรฐานความสำเร็จด้านการบริหารทรัพยากรบุคคล  (</w:t>
      </w:r>
      <w:r w:rsidR="00804269" w:rsidRPr="007828D7">
        <w:rPr>
          <w:rFonts w:ascii="TH SarabunIT๙" w:hAnsi="TH SarabunIT๙" w:cs="TH SarabunIT๙"/>
          <w:b/>
          <w:bCs/>
          <w:sz w:val="32"/>
          <w:szCs w:val="32"/>
        </w:rPr>
        <w:t>HR Scorecard</w:t>
      </w:r>
      <w:r w:rsidR="00C95F50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04269" w:rsidRPr="007828D7" w:rsidRDefault="00804269" w:rsidP="00340BF3">
      <w:pPr>
        <w:pStyle w:val="a3"/>
        <w:tabs>
          <w:tab w:val="left" w:pos="720"/>
          <w:tab w:val="left" w:pos="5430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ในการพัฒนาสมรรถนะการบริหารทรัพยากรบุคคลตามกรอบมาตรฐานความสำเร็จด้านการบริหารทรัพยากรบุคคลทั้ง 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มิติ  ที่สำนักงาน  ก.พ. กำหนด  ส่วนราชการจะต้องจัดทำแผนกลยุทธ์การบริหารทรัพยากรบุคคล  (</w:t>
      </w:r>
      <w:r w:rsidRPr="007828D7">
        <w:rPr>
          <w:rFonts w:ascii="TH SarabunIT๙" w:hAnsi="TH SarabunIT๙" w:cs="TH SarabunIT๙"/>
          <w:sz w:val="32"/>
          <w:szCs w:val="32"/>
        </w:rPr>
        <w:t>Strategic  Human  Resource  Management  Plan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ซึ่งเป็นกระบวนการแรกที่สำคัญที่สุดที่จะสร้างความสอดคล้องเชิงยุทธศาสตร์ระหว่างการบริหารทรัพยากรบุคคลกับเป้าหมายยุทธศาสตร์ของส่วนราชการ </w:t>
      </w:r>
    </w:p>
    <w:p w:rsidR="00804269" w:rsidRPr="007828D7" w:rsidRDefault="00804269" w:rsidP="00340BF3">
      <w:pPr>
        <w:pStyle w:val="a3"/>
        <w:tabs>
          <w:tab w:val="left" w:pos="720"/>
          <w:tab w:val="left" w:pos="5430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นอกจากนี้  การจัดแผนกลยุทธ์การบริหารทรัพยากรบุคคลยังเป็นการเพิ่มบทบาทของงานบริหารทรัพยากรบุคคลจากการมุ่งเน้นเพียงงานประจำ (</w:t>
      </w:r>
      <w:r w:rsidRPr="007828D7">
        <w:rPr>
          <w:rFonts w:ascii="TH SarabunIT๙" w:hAnsi="TH SarabunIT๙" w:cs="TH SarabunIT๙"/>
          <w:sz w:val="32"/>
          <w:szCs w:val="32"/>
        </w:rPr>
        <w:t>Routine Work</w:t>
      </w:r>
      <w:r w:rsidRPr="007828D7">
        <w:rPr>
          <w:rFonts w:ascii="TH SarabunIT๙" w:hAnsi="TH SarabunIT๙" w:cs="TH SarabunIT๙"/>
          <w:sz w:val="32"/>
          <w:szCs w:val="32"/>
          <w:cs/>
        </w:rPr>
        <w:t>)  ซึ่งเป็นงานในเชิงรับมาเป็นการวางแผนในเชิงรุก  เพื่อหาแนวทางปฏิบัติว่ากิจกรรมต่างๆ  ที่หน่วยงานบริหารทรัพยากรบุคคลดำเนินการอยู่  เช่น  การวางแผนอัตรากำลัง  การพัฒนาบุคลากร  การจัดสวัสดิการ  จะสามารถช่วยให้ส่วนราชการนั้นๆ บรรลุผลสัมฤทธิ์ตามประเด็นยุทธศาสตร์ที่กำหนดไว้ได้อย่างไร  โดยการกำหนดกลยุทธ์และการจัดลำดับความสำคัญของกิจกรรมต่างๆ  ในการบริหารทรัพยากรบุคคลนั้น  จะเป็นปัจจัยสำคัญสำหรับการวางแผนและการจัดสรรทรัพยากรและงบประมาณด้านบุคคลต่อไป</w:t>
      </w:r>
    </w:p>
    <w:p w:rsidR="00804269" w:rsidRPr="007828D7" w:rsidRDefault="00804269" w:rsidP="00C95F50">
      <w:pPr>
        <w:pStyle w:val="a3"/>
        <w:numPr>
          <w:ilvl w:val="0"/>
          <w:numId w:val="3"/>
        </w:numPr>
        <w:tabs>
          <w:tab w:val="left" w:pos="720"/>
          <w:tab w:val="left" w:pos="543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ความหมายของแผนกลยุทธ์</w:t>
      </w:r>
    </w:p>
    <w:p w:rsidR="00804269" w:rsidRPr="007828D7" w:rsidRDefault="00804269" w:rsidP="00340BF3">
      <w:pPr>
        <w:pStyle w:val="a3"/>
        <w:tabs>
          <w:tab w:val="left" w:pos="720"/>
          <w:tab w:val="left" w:pos="543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 แผนกลยุทธ์เป็นสิ่งที่บอกว่าเราอยู่ตรงไหน  เราจะไปทางไหน  และเราวางแผนว่าจะไปที่จุดนั้นให้สำเร็จได้อย่างไร (</w:t>
      </w:r>
      <w:r w:rsidRPr="007828D7">
        <w:rPr>
          <w:rFonts w:ascii="TH SarabunIT๙" w:hAnsi="TH SarabunIT๙" w:cs="TH SarabunIT๙"/>
          <w:sz w:val="32"/>
          <w:szCs w:val="32"/>
        </w:rPr>
        <w:t>Where We are, when we want to go, and how we plan to get there</w:t>
      </w:r>
      <w:r w:rsidRPr="007828D7">
        <w:rPr>
          <w:rFonts w:ascii="TH SarabunIT๙" w:hAnsi="TH SarabunIT๙" w:cs="TH SarabunIT๙"/>
          <w:sz w:val="32"/>
          <w:szCs w:val="32"/>
          <w:cs/>
        </w:rPr>
        <w:t>.)</w:t>
      </w:r>
    </w:p>
    <w:p w:rsidR="00804269" w:rsidRPr="007828D7" w:rsidRDefault="00804269" w:rsidP="00340BF3">
      <w:pPr>
        <w:pStyle w:val="a3"/>
        <w:tabs>
          <w:tab w:val="left" w:pos="720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การจัดทำแผนกลยุทธ์  จึงหมายถึง  การกำหนดเป้าหมายวิธีการนำไปสู่การบรรลุเป้าหมาย  รวมถึงกิจกรรมที่หน่วยงานต้องมุ่งเน้นหรือให้ความสำคัญ  เพื่อเป็นแนวทางการจัดสรรทรัพยากรที่มีอย่างจำกัดให้เกิดประโยชน์สูงสุด  โดยให้เหมาะกับสภาพแวดล้อมภายในและภายนอกที่เปลี่ยนแปลงอย่างต่อเนื่อง</w:t>
      </w:r>
    </w:p>
    <w:p w:rsidR="00804269" w:rsidRPr="007828D7" w:rsidRDefault="00804269" w:rsidP="00C95F50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การจัดทำแผนกลยุทธ์โดยใช้เทคนิค  </w:t>
      </w:r>
      <w:r w:rsidRPr="007828D7">
        <w:rPr>
          <w:rFonts w:ascii="TH SarabunIT๙" w:hAnsi="TH SarabunIT๙" w:cs="TH SarabunIT๙"/>
          <w:sz w:val="32"/>
          <w:szCs w:val="32"/>
        </w:rPr>
        <w:t xml:space="preserve">Balanced  Scorecard </w:t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BSC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804269" w:rsidRPr="007828D7" w:rsidRDefault="00804269" w:rsidP="00340BF3">
      <w:pPr>
        <w:pStyle w:val="a3"/>
        <w:tabs>
          <w:tab w:val="left" w:pos="720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การจัดทำแผนกลยุทธ์ด้วย  </w:t>
      </w:r>
      <w:r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เป็นการวางแผนโดยการมององค์รวม และแยกแยะองค์รวมต่างๆ ออกเป็นส่วนย่อยๆ ที่เรียกว่ามุมมอง  หรือมิติ  (</w:t>
      </w:r>
      <w:r w:rsidRPr="007828D7">
        <w:rPr>
          <w:rFonts w:ascii="TH SarabunIT๙" w:hAnsi="TH SarabunIT๙" w:cs="TH SarabunIT๙"/>
          <w:sz w:val="32"/>
          <w:szCs w:val="32"/>
        </w:rPr>
        <w:t>Perspectives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27063" w:rsidRPr="007828D7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7828D7">
        <w:rPr>
          <w:rFonts w:ascii="TH SarabunIT๙" w:hAnsi="TH SarabunIT๙" w:cs="TH SarabunIT๙"/>
          <w:sz w:val="32"/>
          <w:szCs w:val="32"/>
          <w:cs/>
        </w:rPr>
        <w:t>ที่ต่างส่งผลต่อกันและกันอย่างเป็นเหตุเป็นผล  (</w:t>
      </w:r>
      <w:r w:rsidRPr="007828D7">
        <w:rPr>
          <w:rFonts w:ascii="TH SarabunIT๙" w:hAnsi="TH SarabunIT๙" w:cs="TH SarabunIT๙"/>
          <w:sz w:val="32"/>
          <w:szCs w:val="32"/>
        </w:rPr>
        <w:t>Causes  and  Effects</w:t>
      </w:r>
      <w:r w:rsidRPr="007828D7">
        <w:rPr>
          <w:rFonts w:ascii="TH SarabunIT๙" w:hAnsi="TH SarabunIT๙" w:cs="TH SarabunIT๙"/>
          <w:sz w:val="32"/>
          <w:szCs w:val="32"/>
          <w:cs/>
        </w:rPr>
        <w:t>)  เพื่อให้ระบบโดยองค์</w:t>
      </w: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>รวม  (</w:t>
      </w:r>
      <w:r w:rsidRPr="007828D7">
        <w:rPr>
          <w:rFonts w:ascii="TH SarabunIT๙" w:hAnsi="TH SarabunIT๙" w:cs="TH SarabunIT๙"/>
          <w:sz w:val="32"/>
          <w:szCs w:val="32"/>
        </w:rPr>
        <w:t>System</w:t>
      </w:r>
      <w:r w:rsidRPr="007828D7">
        <w:rPr>
          <w:rFonts w:ascii="TH SarabunIT๙" w:hAnsi="TH SarabunIT๙" w:cs="TH SarabunIT๙"/>
          <w:sz w:val="32"/>
          <w:szCs w:val="32"/>
          <w:cs/>
        </w:rPr>
        <w:t>)  ซึ่งอาศัยการกำหนดและการติดตามผลตามตัวชี้วัด  (</w:t>
      </w:r>
      <w:r w:rsidRPr="007828D7">
        <w:rPr>
          <w:rFonts w:ascii="TH SarabunIT๙" w:hAnsi="TH SarabunIT๙" w:cs="TH SarabunIT๙"/>
          <w:sz w:val="32"/>
          <w:szCs w:val="32"/>
        </w:rPr>
        <w:t>Performance  Measures</w:t>
      </w:r>
      <w:r w:rsidRPr="007828D7">
        <w:rPr>
          <w:rFonts w:ascii="TH SarabunIT๙" w:hAnsi="TH SarabunIT๙" w:cs="TH SarabunIT๙"/>
          <w:sz w:val="32"/>
          <w:szCs w:val="32"/>
          <w:cs/>
        </w:rPr>
        <w:t>)  ขับดันไปสู่ผลการปฏิบัติงาน  (</w:t>
      </w:r>
      <w:r w:rsidRPr="007828D7">
        <w:rPr>
          <w:rFonts w:ascii="TH SarabunIT๙" w:hAnsi="TH SarabunIT๙" w:cs="TH SarabunIT๙"/>
          <w:sz w:val="32"/>
          <w:szCs w:val="32"/>
        </w:rPr>
        <w:t>Performance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ที่องค์กรต้องการในที่สุด </w:t>
      </w: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ความหมายและประโยชน์ของ 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Balanced  Scorecard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04269" w:rsidRPr="007828D7" w:rsidRDefault="00327A2E" w:rsidP="00327A2E">
      <w:pPr>
        <w:tabs>
          <w:tab w:val="left" w:pos="720"/>
          <w:tab w:val="left" w:pos="993"/>
          <w:tab w:val="left" w:pos="169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="00804269" w:rsidRPr="007828D7">
        <w:rPr>
          <w:rFonts w:ascii="TH SarabunIT๙" w:hAnsi="TH SarabunIT๙" w:cs="TH SarabunIT๙"/>
          <w:sz w:val="32"/>
          <w:szCs w:val="32"/>
        </w:rPr>
        <w:t xml:space="preserve">Balanced  Scorecard   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="00804269" w:rsidRPr="007828D7">
        <w:rPr>
          <w:rFonts w:ascii="TH SarabunIT๙" w:hAnsi="TH SarabunIT๙" w:cs="TH SarabunIT๙"/>
          <w:sz w:val="32"/>
          <w:szCs w:val="32"/>
        </w:rPr>
        <w:t>BSC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)  เป็นเครื่องมือช่วยในการบริหารงานตามยุทธศาสตร์ซึ่งถูกพัฒนาขึ้นมาในปี ค.ศ. </w:t>
      </w:r>
      <w:r w:rsidR="00804269" w:rsidRPr="007828D7">
        <w:rPr>
          <w:rFonts w:ascii="TH SarabunIT๙" w:hAnsi="TH SarabunIT๙" w:cs="TH SarabunIT๙"/>
          <w:sz w:val="32"/>
          <w:szCs w:val="32"/>
        </w:rPr>
        <w:t xml:space="preserve">1990   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โดย  </w:t>
      </w:r>
      <w:r w:rsidR="00804269" w:rsidRPr="007828D7">
        <w:rPr>
          <w:rFonts w:ascii="TH SarabunIT๙" w:hAnsi="TH SarabunIT๙" w:cs="TH SarabunIT๙"/>
          <w:sz w:val="32"/>
          <w:szCs w:val="32"/>
        </w:rPr>
        <w:t>Dr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04269" w:rsidRPr="007828D7">
        <w:rPr>
          <w:rFonts w:ascii="TH SarabunIT๙" w:hAnsi="TH SarabunIT๙" w:cs="TH SarabunIT๙"/>
          <w:sz w:val="32"/>
          <w:szCs w:val="32"/>
        </w:rPr>
        <w:t xml:space="preserve">Robert  Kaplan  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และ  </w:t>
      </w:r>
      <w:r w:rsidR="00804269" w:rsidRPr="007828D7">
        <w:rPr>
          <w:rFonts w:ascii="TH SarabunIT๙" w:hAnsi="TH SarabunIT๙" w:cs="TH SarabunIT๙"/>
          <w:sz w:val="32"/>
          <w:szCs w:val="32"/>
        </w:rPr>
        <w:t xml:space="preserve">David  Norton  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เพื่อสร้างความสมดุลในการวัดความสำเร็จขององค์กรในทุกด้าน  เมื่อนำไปใช้ได้ระยะหนึ่ง </w:t>
      </w:r>
      <w:r w:rsidR="00804269"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  ได้กลายมาเป็นเครื่องมือในการบริหารจัดการ  ที่ช่วยสร้างความชัดเจนในด้านวิสัยทัศน์และยุทธศาสตร์ขององค์กร  และแปลงทั้งสองส่วนลงมาเป็นเป้าหมายในการทำงาน  ตลอดจนสามารถวัดผลสำเร็จที่จับต้องได้  ดังนั้น  </w:t>
      </w:r>
      <w:r w:rsidR="00804269"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  จึงกลายเป็นเครื่องมือที่เป็นประโยชน์อย่างยิ่งสำหรับองค์กรสมัยใหม่</w:t>
      </w: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7828D7">
        <w:rPr>
          <w:rFonts w:ascii="TH SarabunIT๙" w:hAnsi="TH SarabunIT๙" w:cs="TH SarabunIT๙"/>
          <w:sz w:val="32"/>
          <w:szCs w:val="32"/>
        </w:rPr>
        <w:t>Dr</w:t>
      </w:r>
      <w:proofErr w:type="spellEnd"/>
      <w:r w:rsidRPr="007828D7">
        <w:rPr>
          <w:rFonts w:ascii="TH SarabunIT๙" w:hAnsi="TH SarabunIT๙" w:cs="TH SarabunIT๙"/>
          <w:sz w:val="32"/>
          <w:szCs w:val="32"/>
          <w:cs/>
        </w:rPr>
        <w:t>.</w:t>
      </w:r>
      <w:r w:rsidRPr="007828D7">
        <w:rPr>
          <w:rFonts w:ascii="TH SarabunIT๙" w:hAnsi="TH SarabunIT๙" w:cs="TH SarabunIT๙"/>
          <w:sz w:val="32"/>
          <w:szCs w:val="32"/>
        </w:rPr>
        <w:t xml:space="preserve">Robert  Kaplan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และ  </w:t>
      </w:r>
      <w:r w:rsidRPr="007828D7">
        <w:rPr>
          <w:rFonts w:ascii="TH SarabunIT๙" w:hAnsi="TH SarabunIT๙" w:cs="TH SarabunIT๙"/>
          <w:sz w:val="32"/>
          <w:szCs w:val="32"/>
        </w:rPr>
        <w:t xml:space="preserve">David  Norton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กล่าวไว้ว่า  ประโยชน์ที่เด่นชัดของ  </w:t>
      </w:r>
      <w:r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นั้นแบ่งออกได้เป็น   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ด้านหลัก  คือ</w:t>
      </w:r>
    </w:p>
    <w:p w:rsidR="00804269" w:rsidRPr="007828D7" w:rsidRDefault="00804269" w:rsidP="00C95F50">
      <w:pPr>
        <w:pStyle w:val="a3"/>
        <w:numPr>
          <w:ilvl w:val="3"/>
          <w:numId w:val="3"/>
        </w:numPr>
        <w:tabs>
          <w:tab w:val="left" w:pos="720"/>
          <w:tab w:val="left" w:pos="993"/>
          <w:tab w:val="left" w:pos="1695"/>
        </w:tabs>
        <w:spacing w:after="0"/>
        <w:ind w:left="1560" w:firstLine="9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ช่วยให้เกิดการมองา</w:t>
      </w:r>
      <w:proofErr w:type="spellStart"/>
      <w:r w:rsidRPr="007828D7">
        <w:rPr>
          <w:rFonts w:ascii="TH SarabunIT๙" w:hAnsi="TH SarabunIT๙" w:cs="TH SarabunIT๙"/>
          <w:sz w:val="32"/>
          <w:szCs w:val="32"/>
          <w:cs/>
        </w:rPr>
        <w:t>พรวมข</w:t>
      </w:r>
      <w:proofErr w:type="spellEnd"/>
      <w:r w:rsidRPr="007828D7">
        <w:rPr>
          <w:rFonts w:ascii="TH SarabunIT๙" w:hAnsi="TH SarabunIT๙" w:cs="TH SarabunIT๙"/>
          <w:sz w:val="32"/>
          <w:szCs w:val="32"/>
          <w:cs/>
        </w:rPr>
        <w:t xml:space="preserve">ององค์กร  มุ่งเน้นเฉพาะเรื่องที่สำคัญและเป็นกุญแจที่นำไปสู่การขับเคลื่อนไปข้างหน้าขององค์กร  </w:t>
      </w:r>
    </w:p>
    <w:p w:rsidR="00804269" w:rsidRPr="007828D7" w:rsidRDefault="00804269" w:rsidP="00C95F50">
      <w:pPr>
        <w:pStyle w:val="a3"/>
        <w:numPr>
          <w:ilvl w:val="3"/>
          <w:numId w:val="3"/>
        </w:numPr>
        <w:tabs>
          <w:tab w:val="left" w:pos="720"/>
          <w:tab w:val="left" w:pos="993"/>
          <w:tab w:val="left" w:pos="1695"/>
        </w:tabs>
        <w:spacing w:after="0"/>
        <w:ind w:left="1560" w:firstLine="9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ช่วยให้เกิดวามเชื่อมโยงของวิธีการใหม่ๆ  ที่นำมาใช้ในองค์กรเข้าด้วยกัน  เช่น  การมุ่งเน้นคุณภาพ  การมุ่งตอบสนองความต้องการของลูกค้าเป็นต้น</w:t>
      </w:r>
    </w:p>
    <w:p w:rsidR="00804269" w:rsidRPr="007828D7" w:rsidRDefault="00804269" w:rsidP="00340BF3">
      <w:pPr>
        <w:pStyle w:val="a3"/>
        <w:numPr>
          <w:ilvl w:val="3"/>
          <w:numId w:val="3"/>
        </w:numPr>
        <w:tabs>
          <w:tab w:val="left" w:pos="720"/>
          <w:tab w:val="left" w:pos="993"/>
          <w:tab w:val="left" w:pos="1695"/>
        </w:tabs>
        <w:spacing w:after="0"/>
        <w:ind w:left="1560" w:firstLine="96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ช่วยให้เกิดการย่อยตัวชี้วัดทางยุทธศาสตร์ลงไปในทุกระดับ  ทำให้ตั้งแต่ผู้บริหารจนถึงพนักงานระดับปฏิบัติการแต่ละคนมองเห็นได้ว่า  สิ่งที่องค์กรต้องการจากพนักงานคืออะไร  และสิ่งนั้นจะช่วยให้องค์กรประสบความสำเร็จในภาพรวมได้อย่างไร</w:t>
      </w:r>
    </w:p>
    <w:p w:rsidR="00804269" w:rsidRPr="007828D7" w:rsidRDefault="00804269" w:rsidP="00340BF3">
      <w:pPr>
        <w:tabs>
          <w:tab w:val="left" w:pos="720"/>
          <w:tab w:val="left" w:pos="993"/>
          <w:tab w:val="left" w:pos="169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  <w:t xml:space="preserve">จากคำกล่าวของ  </w:t>
      </w:r>
      <w:r w:rsidRPr="007828D7">
        <w:rPr>
          <w:rFonts w:ascii="TH SarabunIT๙" w:hAnsi="TH SarabunIT๙" w:cs="TH SarabunIT๙"/>
          <w:sz w:val="32"/>
          <w:szCs w:val="32"/>
        </w:rPr>
        <w:t>Dr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828D7">
        <w:rPr>
          <w:rFonts w:ascii="TH SarabunIT๙" w:hAnsi="TH SarabunIT๙" w:cs="TH SarabunIT๙"/>
          <w:sz w:val="32"/>
          <w:szCs w:val="32"/>
        </w:rPr>
        <w:t xml:space="preserve">Robert  Kaplan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และ  </w:t>
      </w:r>
      <w:r w:rsidRPr="007828D7">
        <w:rPr>
          <w:rFonts w:ascii="TH SarabunIT๙" w:hAnsi="TH SarabunIT๙" w:cs="TH SarabunIT๙"/>
          <w:sz w:val="32"/>
          <w:szCs w:val="32"/>
        </w:rPr>
        <w:t xml:space="preserve">David  Norton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ข้างต้น  สะท้อนให้เห็นว่า  หากเรานำ  </w:t>
      </w:r>
      <w:r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มาปรับใช้ในการบริหารทรัพยากรบุคคล  ที่เรียกว่า  </w:t>
      </w:r>
      <w:r w:rsidRPr="007828D7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HR  Scorecard  </w:t>
      </w:r>
      <w:r w:rsidRPr="007828D7">
        <w:rPr>
          <w:rFonts w:ascii="TH SarabunIT๙" w:hAnsi="TH SarabunIT๙" w:cs="TH SarabunIT๙"/>
          <w:sz w:val="32"/>
          <w:szCs w:val="32"/>
          <w:cs/>
        </w:rPr>
        <w:t>แล้ว  จะก่อให้เกิดการพัฒนาการบริหารทรัพยากรบุคคลของส่วนราชการในภาพรวม  โดยมุ่งเน้นเฉพาะปัจจัยสำคัญที่ส่งผลต่อองค์กร  นอกจากนี้ยังช่วยให้วิธีการสมัยใหม่ในบริหารทรัพยากรบุคคลทั้งหลายถูกนำมาใช้เกิดการเชื่อมโยงต่อกัน  และที่สำคัญที่สุดคือ  ช่วยให้บุคลากรในส่วนราชการเกิดความชัดเจนถึงเป้าหมายในงานของตนที่ส่งผลต่อความก้าวหน้าตาม</w:t>
      </w:r>
      <w:proofErr w:type="spellStart"/>
      <w:r w:rsidRPr="007828D7">
        <w:rPr>
          <w:rFonts w:ascii="TH SarabunIT๙" w:hAnsi="TH SarabunIT๙" w:cs="TH SarabunIT๙"/>
          <w:sz w:val="32"/>
          <w:szCs w:val="32"/>
          <w:cs/>
        </w:rPr>
        <w:t>ยุทธ</w:t>
      </w:r>
      <w:proofErr w:type="spellEnd"/>
      <w:r w:rsidRPr="007828D7">
        <w:rPr>
          <w:rFonts w:ascii="TH SarabunIT๙" w:hAnsi="TH SarabunIT๙" w:cs="TH SarabunIT๙"/>
          <w:sz w:val="32"/>
          <w:szCs w:val="32"/>
          <w:cs/>
        </w:rPr>
        <w:t>สาสตร์ของส่วนราชการในภาพรวม</w:t>
      </w:r>
    </w:p>
    <w:p w:rsidR="00804269" w:rsidRPr="007828D7" w:rsidRDefault="00804269" w:rsidP="00C95F5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804269" w:rsidP="00C95F5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drawing>
          <wp:inline distT="0" distB="0" distL="0" distR="0">
            <wp:extent cx="5457825" cy="3634116"/>
            <wp:effectExtent l="19050" t="0" r="9525" b="0"/>
            <wp:docPr id="3" name="รูปภาพ 1" descr="HRStrategic_c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trategic_c2-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63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69" w:rsidRPr="007828D7" w:rsidRDefault="00804269" w:rsidP="00C95F5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804269" w:rsidP="00C95F5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ภาพที่ 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ความเชื่อมโยงของผลสัมฤทธิ์ที่เกิดจากแผนกลยุทธ์การบริหารทรัพยากรบุคคลต่อผลสัมฤทธิ์ขององค์กร</w:t>
      </w:r>
    </w:p>
    <w:p w:rsidR="00C95F50" w:rsidRPr="007828D7" w:rsidRDefault="00C95F50" w:rsidP="00C95F50">
      <w:pPr>
        <w:pStyle w:val="a3"/>
        <w:spacing w:after="0"/>
        <w:rPr>
          <w:rFonts w:ascii="TH SarabunIT๙" w:hAnsi="TH SarabunIT๙" w:cs="TH SarabunIT๙"/>
          <w:sz w:val="16"/>
          <w:szCs w:val="16"/>
        </w:rPr>
      </w:pP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7828D7">
        <w:rPr>
          <w:rFonts w:ascii="TH SarabunIT๙" w:hAnsi="TH SarabunIT๙" w:cs="TH SarabunIT๙"/>
          <w:b/>
          <w:bCs/>
          <w:sz w:val="32"/>
          <w:szCs w:val="32"/>
        </w:rPr>
        <w:t>HR  Scorecard</w:t>
      </w:r>
      <w:proofErr w:type="gramEnd"/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ตามแนวทางของสำนักงาน  ก.พ.</w:t>
      </w:r>
    </w:p>
    <w:p w:rsidR="00804269" w:rsidRPr="007828D7" w:rsidRDefault="00804269" w:rsidP="00340BF3">
      <w:pPr>
        <w:pStyle w:val="a3"/>
        <w:tabs>
          <w:tab w:val="left" w:pos="0"/>
          <w:tab w:val="left" w:pos="993"/>
          <w:tab w:val="left" w:pos="1695"/>
        </w:tabs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 xml:space="preserve">การนำแนวความคิดและเทคนิค  </w:t>
      </w:r>
      <w:r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มาประยุกต์ใช้ในการบริหารทรัพยากรบุคคลนั้น  จำเป็นอย่างยิ่งที่จะต้องมีการวิเคราะห์และปรับใช้ที่เหมาะสม  ดังนั้น  สำนักงาน   ก.พ.  จึงได้ศึกษาและกำหนดกรอบมาตรฐานความสำเร็จของการบริหารทรัพยากรบุคคลหรือ 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Scorecard  </w:t>
      </w:r>
      <w:r w:rsidRPr="007828D7">
        <w:rPr>
          <w:rFonts w:ascii="TH SarabunIT๙" w:hAnsi="TH SarabunIT๙" w:cs="TH SarabunIT๙"/>
          <w:sz w:val="32"/>
          <w:szCs w:val="32"/>
          <w:cs/>
        </w:rPr>
        <w:t>สำหรับเป็นแนวทางแก่ส่วนราชการในการบริหารทรัพยากรบุคคลให้เป็นไปตามกรอบมาตรฐานดังกล่าว  โดยมีวัตถุประสงค์  ดังนี้</w:t>
      </w: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i/>
          <w:iCs/>
          <w:sz w:val="32"/>
          <w:szCs w:val="32"/>
          <w:cs/>
        </w:rPr>
        <w:t>“เพื่อจัดให้ทิศทาง  ยุทธศาสตร์  และแนวทางปฏิบัติทางด้านการบริหารทรัพยากรบุคคล  ตอบสนอง  สนับสนุน  และเป็นไปในแนวทางเดียวกันกับยุทธศาสตร์ของแนวราชการ  โดยก่อให้เกิดการมุ่งเน้นผลลัพธ์  ยุทธศาสตร์  และการติดตามวัดประเมินผลลัพธ์อย่างต่อเนื่องและเพื่อปรับบทบาทงานด้านการบริหารทรัพยากรบุคคลของส่วนราชการ  ให้มีความเป็นหุ้นส่วนทางกลยุทธ์ (</w:t>
      </w:r>
      <w:r w:rsidRPr="007828D7">
        <w:rPr>
          <w:rFonts w:ascii="TH SarabunIT๙" w:hAnsi="TH SarabunIT๙" w:cs="TH SarabunIT๙"/>
          <w:i/>
          <w:iCs/>
          <w:sz w:val="32"/>
          <w:szCs w:val="32"/>
        </w:rPr>
        <w:t>Strategic Partner</w:t>
      </w:r>
      <w:r w:rsidRPr="007828D7">
        <w:rPr>
          <w:rFonts w:ascii="TH SarabunIT๙" w:hAnsi="TH SarabunIT๙" w:cs="TH SarabunIT๙"/>
          <w:i/>
          <w:iCs/>
          <w:sz w:val="32"/>
          <w:szCs w:val="32"/>
          <w:cs/>
        </w:rPr>
        <w:t>)  หรือสนับสนุนความสำเร็จตามประเด็นยุทธศาสตร์ของส่วนราชการที่หน่วยบริหารทรัพยากรบุคคลนั้นให้บริการอยู่”</w:t>
      </w: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</w:p>
    <w:p w:rsidR="00327063" w:rsidRPr="007828D7" w:rsidRDefault="00327063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804269" w:rsidP="00340BF3">
      <w:pPr>
        <w:pStyle w:val="a3"/>
        <w:tabs>
          <w:tab w:val="left" w:pos="0"/>
          <w:tab w:val="left" w:pos="993"/>
          <w:tab w:val="left" w:pos="1695"/>
        </w:tabs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ab/>
        <w:t>มาตรฐานความสำเร็จด้านการบริหารทรัพยากรบุคคลในส่วนราชการ  (</w:t>
      </w:r>
      <w:r w:rsidRPr="007828D7">
        <w:rPr>
          <w:rFonts w:ascii="TH SarabunIT๙" w:hAnsi="TH SarabunIT๙" w:cs="TH SarabunIT๙"/>
          <w:sz w:val="32"/>
          <w:szCs w:val="32"/>
        </w:rPr>
        <w:t>Standard  for  Success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หมายถึง ผลการบริหารงานราชการด้านการบริหารทรัพยากรบุคคลซึ่งเป็นเป้าหมายสุดท้ายที่ส่วนราชการต้องบรรลุ  โดยสำนักงาน  ก.พ. ได้กำหนดกรอบมาตรฐานความสำเร็จไว้  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มิติ สำหรับเป็นแนวทางแก่ส่วนราชการในการบริหารทรัพยากรบุคคลให้เป็นไปตามกรอบมาตรฐานดังกล่าว  ดังนี้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7828D7">
        <w:rPr>
          <w:rFonts w:ascii="TH SarabunIT๙" w:hAnsi="TH SarabunIT๙" w:cs="TH SarabunIT๙"/>
          <w:sz w:val="32"/>
          <w:szCs w:val="32"/>
        </w:rPr>
        <w:t xml:space="preserve"> 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ความสอดคล้องเชิงยุทธศาสตร์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 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ประสิทธิภาพของการบริหารทรัพยากรบุคคล (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Operational  </w:t>
      </w:r>
      <w:proofErr w:type="spellStart"/>
      <w:r w:rsidRPr="007828D7">
        <w:rPr>
          <w:rFonts w:ascii="TH SarabunIT๙" w:hAnsi="TH SarabunIT๙" w:cs="TH SarabunIT๙"/>
          <w:sz w:val="32"/>
          <w:szCs w:val="32"/>
        </w:rPr>
        <w:t>Efficency</w:t>
      </w:r>
      <w:proofErr w:type="spellEnd"/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7828D7">
        <w:rPr>
          <w:rFonts w:ascii="TH SarabunIT๙" w:hAnsi="TH SarabunIT๙" w:cs="TH SarabunIT๙"/>
          <w:sz w:val="32"/>
          <w:szCs w:val="32"/>
        </w:rPr>
        <w:t xml:space="preserve"> 3 </w:t>
      </w:r>
      <w:r w:rsidRPr="007828D7">
        <w:rPr>
          <w:rFonts w:ascii="TH SarabunIT๙" w:hAnsi="TH SarabunIT๙" w:cs="TH SarabunIT๙"/>
          <w:sz w:val="32"/>
          <w:szCs w:val="32"/>
          <w:cs/>
        </w:rPr>
        <w:t>ประสิทธิผลของการบริหารทรัพยากรบุคคล (</w:t>
      </w:r>
      <w:r w:rsidRPr="007828D7">
        <w:rPr>
          <w:rFonts w:ascii="TH SarabunIT๙" w:hAnsi="TH SarabunIT๙" w:cs="TH SarabunIT๙"/>
          <w:sz w:val="32"/>
          <w:szCs w:val="32"/>
        </w:rPr>
        <w:t>HRM  Program  Effectiveness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7828D7">
        <w:rPr>
          <w:rFonts w:ascii="TH SarabunIT๙" w:hAnsi="TH SarabunIT๙" w:cs="TH SarabunIT๙"/>
          <w:sz w:val="32"/>
          <w:szCs w:val="32"/>
        </w:rPr>
        <w:t xml:space="preserve"> 4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ความพร้อมรับผิดด้านการบริหารทรัพยากรบุคคล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 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คุณภาพชีวิตและความสมดุลระหว่างชีวิตกับการทำงาน</w:t>
      </w:r>
    </w:p>
    <w:p w:rsidR="00C95F50" w:rsidRPr="007828D7" w:rsidRDefault="00C95F50" w:rsidP="00C95F50">
      <w:pPr>
        <w:pStyle w:val="a3"/>
        <w:tabs>
          <w:tab w:val="left" w:pos="720"/>
          <w:tab w:val="left" w:pos="993"/>
          <w:tab w:val="left" w:pos="1695"/>
        </w:tabs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804269" w:rsidP="00C95F5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457825" cy="3634116"/>
            <wp:effectExtent l="19050" t="0" r="9525" b="0"/>
            <wp:docPr id="4" name="รูปภาพ 2" descr="HRStrategic_c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trategic_c2-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63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69" w:rsidRPr="007828D7" w:rsidRDefault="00804269" w:rsidP="00C95F50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ภาพที่ </w:t>
      </w:r>
      <w:r w:rsidRPr="007828D7">
        <w:rPr>
          <w:rFonts w:ascii="TH SarabunIT๙" w:hAnsi="TH SarabunIT๙" w:cs="TH SarabunIT๙"/>
          <w:sz w:val="32"/>
          <w:szCs w:val="32"/>
        </w:rPr>
        <w:t xml:space="preserve">3 </w:t>
      </w:r>
      <w:r w:rsidRPr="007828D7">
        <w:rPr>
          <w:rFonts w:ascii="TH SarabunIT๙" w:hAnsi="TH SarabunIT๙" w:cs="TH SarabunIT๙"/>
          <w:sz w:val="32"/>
          <w:szCs w:val="32"/>
          <w:cs/>
        </w:rPr>
        <w:t>กรอบมาตรฐานความสำเร็จด้านบริหารทรัพยากรบุคคลในราชการพลเรือน</w:t>
      </w:r>
    </w:p>
    <w:p w:rsidR="00804269" w:rsidRPr="007828D7" w:rsidRDefault="00804269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580F" w:rsidRPr="007828D7" w:rsidRDefault="0079580F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4B9B" w:rsidRPr="007828D7" w:rsidRDefault="00327063" w:rsidP="00384B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1.4</w:t>
      </w:r>
      <w:r w:rsidR="00384B9B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ทิศทางและแนวทางการดำเนินงานด้านการพัฒนาการบริหารงานบุคคลส่วนท้องถิ่น</w:t>
      </w:r>
    </w:p>
    <w:p w:rsidR="00384B9B" w:rsidRPr="007828D7" w:rsidRDefault="00384B9B" w:rsidP="00384B9B">
      <w:pPr>
        <w:tabs>
          <w:tab w:val="left" w:pos="810"/>
          <w:tab w:val="left" w:pos="1260"/>
          <w:tab w:val="left" w:pos="180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กรอบแนวคิด ประเด็นและเจตนารมณ์ในการปรับปรุงระบบบริหารงานบุคคลส่วนท้องถิ่น ภายใต้ระบบปัจจุบันไปสู่การบริหารงานบุคคลที่พึงปรารถนา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หลักความเป็นอิสระของท้องถิ่นที่จะสามารถกำหนดนโยบาย ตัดสินใจ หรือ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ดำเนินการใดๆ ตามที่ได้รับมอบหมาย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หลักคุณธรรม ที่เน้นในเรื่องความรู้ ความสามารถ ความเสมอภาคในโอกาส 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ความมั่นคงในอาชีพ และความเป็นกลางทางการเมือง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หลักประสิทธิภาพ/ประสิทธิผล ที่เน้นการใช้ทรัพยากรการบริหารให้เกิดประโยชน์สูงสุด และสัมฤทธิผลตามเป้าหมายที่ตั้งไว้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หลักความโปร่งใส สามารถตรวจสอบได้ การบริหารงานต้องเป็นไปอย่างเปิดเผย สามารถให้ทุกฝ่ายตรวจสอบได้ทุกขั้นตอน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หลักการมีส่วนร่วมในกระบวนการบริหารงานบุคคล เน้นการเปิดโอกาสให้ผู้มี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ส่วนเกี่ยวข้องในกระบวนการตัดสินใจในเรื่องสำคัญ ได้เข้ามามีส่วนให้ความคิดเห็นร่วมรับผิดชอบ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6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หลักการรับผิดชอบต่อส่วนรวม หมายถึงการมุ่งเน้นความรับผิดชอบของ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ส่วนราชการกับสังคม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แนวทางการพัฒนาการบริหารงานบุคคลส่วนท้องถิ่น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พัฒนาระบบและรูปแบบการบริหารงานบุคคล โดยให้อยู่ในกรอบวงเงินไม่เกินร้อยละ </w:t>
      </w:r>
      <w:r w:rsidRPr="007828D7">
        <w:rPr>
          <w:rFonts w:ascii="TH SarabunIT๙" w:hAnsi="TH SarabunIT๙" w:cs="TH SarabunIT๙"/>
          <w:sz w:val="32"/>
          <w:szCs w:val="32"/>
        </w:rPr>
        <w:t xml:space="preserve">40 </w:t>
      </w:r>
      <w:r w:rsidRPr="007828D7">
        <w:rPr>
          <w:rFonts w:ascii="TH SarabunIT๙" w:hAnsi="TH SarabunIT๙" w:cs="TH SarabunIT๙"/>
          <w:sz w:val="32"/>
          <w:szCs w:val="32"/>
          <w:cs/>
        </w:rPr>
        <w:t>ของงบประมาณรายจ่ายประจำปีของแต่ละองค์กรปกครองส่วนท้องถิ่น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พัฒนาบุคลากรโดยเน้นถึงการสร้างแรงจูงใจ การฝึกอบรม การสร้างกลไก  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การพัฒนาบุคลากรให้ท้องถิ่นพัฒนาไปได้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>)  พัฒนาระบบการติดตามประเมินผลบุคคล โดยมีตัวชี้วัด กลไกในการวัดและทดสอบสมรรถนะตัวบุคคล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>)  พัฒนาระบบเทคโนโลยีและการเชื่อมโยงเครือข่ายโดยเน้นเฉพาะข้อมูลบุคคล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ที่มีคุณสมบัติเหมาะสม และยินดีมาทำงานให้ท้องถิ่น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84B9B" w:rsidRPr="007828D7" w:rsidRDefault="00384B9B" w:rsidP="00384B9B">
      <w:pPr>
        <w:tabs>
          <w:tab w:val="left" w:pos="810"/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เป้าหมายการพัฒนาระบบบริหารงานบุคคลส่วนท้องถิ่น</w:t>
      </w:r>
    </w:p>
    <w:p w:rsidR="00384B9B" w:rsidRPr="007828D7" w:rsidRDefault="00384B9B" w:rsidP="00327063">
      <w:pPr>
        <w:pStyle w:val="ae"/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เพื่อให้แนวคิดและทิศทางการพัฒนาการบริหารงานบุคคลส่วนท้องถิ่นดังกล่าว เป็นไปตามเจตนารมณ์ของรัฐธรรมนูญและหลักการกระจายอำนาจให้แก่องค์กรปกครองส่วนท้องถิ่น จึงกำหนดเป้าหมายของการพัฒนาระบบบริหารงานบุคคลส่วนท้องถิ่น ดังนี้</w:t>
      </w:r>
    </w:p>
    <w:p w:rsidR="00384B9B" w:rsidRPr="007828D7" w:rsidRDefault="00384B9B" w:rsidP="00327063">
      <w:pPr>
        <w:tabs>
          <w:tab w:val="left" w:pos="810"/>
          <w:tab w:val="left" w:pos="12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องค์กรปกครองส่วนท้องถิ่น มีระบบการบริหารงานบุคคล ที่มีความเป็นอิสระตามเจตนารมณ์ของรัฐธรรมนูญแห่งราชอาณาจักรไทย โดยเป็นระบบที่ยึดถือหลักการการบริหารกิจการบ้านเมืองและสังคมที่ดี </w:t>
      </w:r>
    </w:p>
    <w:p w:rsidR="00384B9B" w:rsidRPr="007828D7" w:rsidRDefault="00384B9B" w:rsidP="00327063">
      <w:pPr>
        <w:pStyle w:val="ae"/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2</w:t>
      </w:r>
      <w:r w:rsidRPr="007828D7">
        <w:rPr>
          <w:rFonts w:ascii="TH SarabunIT๙" w:hAnsi="TH SarabunIT๙" w:cs="TH SarabunIT๙"/>
          <w:cs/>
        </w:rPr>
        <w:t>)  องค์กรปกครองส่วนท้องถิ่น มีระบบการบริหารงานบุคคลที่มีความทันสมัยและ</w:t>
      </w:r>
    </w:p>
    <w:p w:rsidR="00384B9B" w:rsidRPr="007828D7" w:rsidRDefault="00384B9B" w:rsidP="00040C5D">
      <w:pPr>
        <w:pStyle w:val="ae"/>
        <w:spacing w:before="100" w:beforeAutospacing="1" w:after="100" w:afterAutospacing="1"/>
        <w:contextualSpacing/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  <w:cs/>
        </w:rPr>
        <w:t xml:space="preserve">มีประสิทธิภาพ ประสิทธิผล ในการบริหารงานสามารถใช้ทรัพยากรบุคคลในการบริหารและจัดการให้บังเกิดประโยชน์สูงสุด โดยมีค่าใช้จ่ายด้านบุคคลไม่เกินร้อยละ </w:t>
      </w:r>
      <w:r w:rsidRPr="007828D7">
        <w:rPr>
          <w:rFonts w:ascii="TH SarabunIT๙" w:hAnsi="TH SarabunIT๙" w:cs="TH SarabunIT๙"/>
        </w:rPr>
        <w:t xml:space="preserve">40 </w:t>
      </w:r>
      <w:r w:rsidRPr="007828D7">
        <w:rPr>
          <w:rFonts w:ascii="TH SarabunIT๙" w:hAnsi="TH SarabunIT๙" w:cs="TH SarabunIT๙"/>
          <w:cs/>
        </w:rPr>
        <w:t>ของงบประมาณรายจ่ายประจำปี</w:t>
      </w:r>
      <w:r w:rsidR="00327063" w:rsidRPr="007828D7">
        <w:rPr>
          <w:rFonts w:ascii="TH SarabunIT๙" w:hAnsi="TH SarabunIT๙" w:cs="TH SarabunIT๙"/>
        </w:rPr>
        <w:tab/>
      </w:r>
      <w:r w:rsidR="00327063"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3</w:t>
      </w:r>
      <w:r w:rsidRPr="007828D7">
        <w:rPr>
          <w:rFonts w:ascii="TH SarabunIT๙" w:hAnsi="TH SarabunIT๙" w:cs="TH SarabunIT๙"/>
          <w:cs/>
        </w:rPr>
        <w:t xml:space="preserve">) </w:t>
      </w:r>
      <w:r w:rsidR="00327063" w:rsidRPr="007828D7">
        <w:rPr>
          <w:rFonts w:ascii="TH SarabunIT๙" w:hAnsi="TH SarabunIT๙" w:cs="TH SarabunIT๙"/>
          <w:cs/>
        </w:rPr>
        <w:t xml:space="preserve">องค์กรปกครองส่วนท้องถิ่น </w:t>
      </w:r>
      <w:r w:rsidRPr="007828D7">
        <w:rPr>
          <w:rFonts w:ascii="TH SarabunIT๙" w:hAnsi="TH SarabunIT๙" w:cs="TH SarabunIT๙"/>
          <w:cs/>
        </w:rPr>
        <w:t xml:space="preserve">มีระบบบริหารงานบุคคลที่ทำให้สามารถปฏิบัติหน้าที่รองรับภารกิจ ที่ได้รับการถ่ายโอนจากราชการบริหารส่วนกลาง และราชการบริหารส่วนภูมิภาคตามแผนการกระจายอำนาจให้แก่องค์กรปกครองส่วนท้องถิ่น พ.ศ. </w:t>
      </w:r>
      <w:r w:rsidRPr="007828D7">
        <w:rPr>
          <w:rFonts w:ascii="TH SarabunIT๙" w:hAnsi="TH SarabunIT๙" w:cs="TH SarabunIT๙"/>
        </w:rPr>
        <w:t xml:space="preserve">2543 </w:t>
      </w:r>
      <w:r w:rsidRPr="007828D7">
        <w:rPr>
          <w:rFonts w:ascii="TH SarabunIT๙" w:hAnsi="TH SarabunIT๙" w:cs="TH SarabunIT๙"/>
          <w:cs/>
        </w:rPr>
        <w:t>ได้อย่างมีประสิทธิภาพและประสิทธิผล</w:t>
      </w:r>
    </w:p>
    <w:p w:rsidR="00384B9B" w:rsidRPr="007828D7" w:rsidRDefault="00384B9B" w:rsidP="00040C5D">
      <w:pPr>
        <w:tabs>
          <w:tab w:val="left" w:pos="810"/>
          <w:tab w:val="left" w:pos="1260"/>
        </w:tabs>
        <w:spacing w:before="100" w:beforeAutospacing="1" w:after="100" w:afterAutospacing="1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ทิศทางและแนวทางการดำเนินงาน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กรอบแนวทางการพัฒนาการบริหารงานบุคคลส่วนท้องถิ่นตามที่ ก.ถ. ได้มีมติเห็นชอบดังกล่าว   มีแนวทางดำเนินการสู่การปฏิบัติ ดังต่อไปนี้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.  การพัฒนาระบบและรูปแบบการบริหารงานบุคคล</w:t>
      </w:r>
    </w:p>
    <w:p w:rsidR="00384B9B" w:rsidRPr="007828D7" w:rsidRDefault="00384B9B" w:rsidP="00327063">
      <w:pPr>
        <w:tabs>
          <w:tab w:val="left" w:pos="810"/>
          <w:tab w:val="left" w:pos="12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ส่งเสริมให้องค์กรปกครองส่วนท้องถิ่นมีความเป็นอิสระในการวางแผน         ยุทธศาสตร์การบริหารงานบุคคลของท้องถิ่นเอง โดยมีเป้าหมายที่สอดคล้องกับแผนการกระจายอำนาจภายใต้กรอบมาตรฐานกลางและมาตรฐานทั่วไป แต่ต้องอยู่ภายใต้กรอบวงเงิน </w:t>
      </w:r>
      <w:r w:rsidRPr="007828D7">
        <w:rPr>
          <w:rFonts w:ascii="TH SarabunIT๙" w:hAnsi="TH SarabunIT๙" w:cs="TH SarabunIT๙"/>
          <w:sz w:val="32"/>
          <w:szCs w:val="32"/>
        </w:rPr>
        <w:t xml:space="preserve">40 </w:t>
      </w:r>
      <w:r w:rsidRPr="007828D7">
        <w:rPr>
          <w:rFonts w:ascii="TH SarabunIT๙" w:hAnsi="TH SarabunIT๙" w:cs="TH SarabunIT๙"/>
          <w:sz w:val="32"/>
          <w:szCs w:val="32"/>
          <w:cs/>
        </w:rPr>
        <w:t>% ของงบประมาณรายจ่ายประจำปีขององค์กรปกครองส่วนท้องถิ่นนั้นๆ</w:t>
      </w:r>
    </w:p>
    <w:p w:rsidR="00384B9B" w:rsidRPr="007828D7" w:rsidRDefault="00384B9B" w:rsidP="00327063">
      <w:pPr>
        <w:tabs>
          <w:tab w:val="left" w:pos="810"/>
          <w:tab w:val="left" w:pos="12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</w:t>
      </w:r>
      <w:r w:rsidRPr="007828D7">
        <w:rPr>
          <w:rFonts w:ascii="TH SarabunIT๙" w:hAnsi="TH SarabunIT๙" w:cs="TH SarabunIT๙"/>
          <w:sz w:val="32"/>
          <w:szCs w:val="32"/>
          <w:cs/>
        </w:rPr>
        <w:t>ส่งเสริมและปรับปรุงระบบการบริหารงานบุคคลให้เป็นระบบเปิดมากขึ้น สามารถที่จะดำเนินการให้มีการโอน ย้าย สับเปลี่ยนบุคลากรกันได้ ระหว่างข้าราชการ/พนักงานส่วนท้องถิ่นประเภทเดียวกันและประเภทอื่นๆ</w:t>
      </w:r>
    </w:p>
    <w:p w:rsidR="00384B9B" w:rsidRPr="007828D7" w:rsidRDefault="00384B9B" w:rsidP="00327063">
      <w:pPr>
        <w:tabs>
          <w:tab w:val="left" w:pos="810"/>
          <w:tab w:val="left" w:pos="12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>) ส่งเสริมการจัดรูปแบบองค์กรและระบบการบริหารจัดการที่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 xml:space="preserve">เป็นอิสระจาก      ราชการทั่วไป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ทั้งนี้ ราชการบริหารส่วนกลางจะเป็นเพียงหน่วยงานกำกับดูแลและกำหนดกรอบแนวทางการบริหารงาน เพื่อให้เกิดประสิทธิภาพ โดยอาจแบ่งบุคลากรออกเป็น </w:t>
      </w:r>
      <w:r w:rsidRPr="007828D7">
        <w:rPr>
          <w:rFonts w:ascii="TH SarabunIT๙" w:hAnsi="TH SarabunIT๙" w:cs="TH SarabunIT๙"/>
          <w:sz w:val="32"/>
          <w:szCs w:val="32"/>
        </w:rPr>
        <w:t xml:space="preserve">2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ประเภท </w:t>
      </w:r>
    </w:p>
    <w:p w:rsidR="00384B9B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ประเภทแรก ยังคงเป็นพนักงานประจำอยู่ในระบบราชการ</w:t>
      </w:r>
    </w:p>
    <w:p w:rsidR="00384B9B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ประเภทที่สอง</w:t>
      </w:r>
      <w:r w:rsidR="00384B9B" w:rsidRPr="007828D7">
        <w:rPr>
          <w:rFonts w:ascii="TH SarabunIT๙" w:hAnsi="TH SarabunIT๙" w:cs="TH SarabunIT๙"/>
          <w:sz w:val="32"/>
          <w:szCs w:val="32"/>
        </w:rPr>
        <w:t> 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เป็นพนักงานของท้องถิ่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นตามระบบการจ้างโดยทำสัญญาซึ่ง  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อาจ</w:t>
      </w:r>
      <w:r w:rsidR="00384B9B" w:rsidRPr="007828D7">
        <w:rPr>
          <w:rFonts w:ascii="TH SarabunIT๙" w:hAnsi="TH SarabunIT๙" w:cs="TH SarabunIT๙"/>
          <w:kern w:val="16"/>
          <w:sz w:val="32"/>
          <w:szCs w:val="32"/>
          <w:cs/>
        </w:rPr>
        <w:t>ให้ทำหน้าที่ในการให้บริการสาธารณะต่าง</w:t>
      </w:r>
      <w:r w:rsidR="00384B9B" w:rsidRPr="007828D7">
        <w:rPr>
          <w:rFonts w:ascii="TH SarabunIT๙" w:hAnsi="TH SarabunIT๙" w:cs="TH SarabunIT๙"/>
          <w:kern w:val="16"/>
          <w:sz w:val="32"/>
          <w:szCs w:val="32"/>
        </w:rPr>
        <w:t> </w:t>
      </w:r>
      <w:r w:rsidR="00384B9B" w:rsidRPr="007828D7">
        <w:rPr>
          <w:rFonts w:ascii="TH SarabunIT๙" w:hAnsi="TH SarabunIT๙" w:cs="TH SarabunIT๙"/>
          <w:kern w:val="16"/>
          <w:sz w:val="32"/>
          <w:szCs w:val="32"/>
          <w:cs/>
        </w:rPr>
        <w:t>ๆ</w:t>
      </w:r>
      <w:r w:rsidR="00384B9B" w:rsidRPr="007828D7">
        <w:rPr>
          <w:rFonts w:ascii="TH SarabunIT๙" w:hAnsi="TH SarabunIT๙" w:cs="TH SarabunIT๙"/>
          <w:kern w:val="16"/>
          <w:sz w:val="32"/>
          <w:szCs w:val="32"/>
        </w:rPr>
        <w:t> </w:t>
      </w:r>
      <w:r w:rsidR="00384B9B" w:rsidRPr="007828D7">
        <w:rPr>
          <w:rFonts w:ascii="TH SarabunIT๙" w:hAnsi="TH SarabunIT๙" w:cs="TH SarabunIT๙"/>
          <w:kern w:val="16"/>
          <w:sz w:val="32"/>
          <w:szCs w:val="32"/>
          <w:cs/>
        </w:rPr>
        <w:t>หรือที่เป็นหน่วยงานกำกับและ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384B9B" w:rsidRPr="007828D7">
        <w:rPr>
          <w:rFonts w:ascii="TH SarabunIT๙" w:hAnsi="TH SarabunIT๙" w:cs="TH SarabunIT๙"/>
          <w:sz w:val="32"/>
          <w:szCs w:val="32"/>
        </w:rPr>
        <w:t> 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องค์กรและระบบบริหารจัดการข้างต้น</w:t>
      </w:r>
    </w:p>
    <w:p w:rsidR="00384B9B" w:rsidRPr="007828D7" w:rsidRDefault="00384B9B" w:rsidP="00384B9B">
      <w:pPr>
        <w:tabs>
          <w:tab w:val="left" w:pos="810"/>
          <w:tab w:val="left" w:pos="1260"/>
          <w:tab w:val="left" w:pos="189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 </w:t>
      </w:r>
      <w:r w:rsidRPr="007828D7">
        <w:rPr>
          <w:rFonts w:ascii="TH SarabunIT๙" w:hAnsi="TH SarabunIT๙" w:cs="TH SarabunIT๙"/>
          <w:sz w:val="32"/>
          <w:szCs w:val="32"/>
          <w:cs/>
        </w:rPr>
        <w:t>สนับสนุนกระบวนการเพิ่มบทบาทภาคเอกชนเข้ามามีส่วนร่วมในการดำเนิน  กิจการสาธารณะ</w:t>
      </w:r>
    </w:p>
    <w:p w:rsidR="00384B9B" w:rsidRPr="007828D7" w:rsidRDefault="00384B9B" w:rsidP="00384B9B">
      <w:pPr>
        <w:tabs>
          <w:tab w:val="left" w:pos="810"/>
          <w:tab w:val="left" w:pos="1260"/>
          <w:tab w:val="left" w:pos="189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. การพัฒนาบุคลากร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 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ส่งเสริมการพัฒนาบุคลากรขององค์กรปกครองส่วนท้องถิ่น ในการให้ความรู้และทักษะการปฏิบัติงาน ตลอดจนการพัฒนาทัศนคติที่ดีต่อหน้าที่ความรับผิดชอบ เพื่อประโยชน์ในการทำงานที่มีประสิทธิภาพและประสิทธิผล โดยการพัฒนาบุคลากรจะต้องดำเนินการทุกระยะตั้งแต่ก่อนการรับเข้าทำงานและระหว่างการทำงาน 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2</w:t>
      </w:r>
      <w:r w:rsidRPr="007828D7">
        <w:rPr>
          <w:rFonts w:ascii="TH SarabunIT๙" w:hAnsi="TH SarabunIT๙" w:cs="TH SarabunIT๙"/>
          <w:cs/>
        </w:rPr>
        <w:t>) ดำเนินการจัดทำนโยบายการพัฒนาบุคลากรส่วนท้องถิ่น นำเสนอ ก.ถ. ให้ความเห็นชอบ เพื่อเป็นกรอบให้ทุกองค์กรปกครองส่วนท้องถิ่น ดำเนินการส่งเสริมการฝึกอบรมและพัฒนาข้าราชการ/พนักงานส่วนท้องถิ่นอย่างจริงจัง เป็นระบบ ทั่วถึง และ ต่อเนื่อง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3</w:t>
      </w:r>
      <w:r w:rsidRPr="007828D7">
        <w:rPr>
          <w:rFonts w:ascii="TH SarabunIT๙" w:hAnsi="TH SarabunIT๙" w:cs="TH SarabunIT๙"/>
          <w:cs/>
        </w:rPr>
        <w:t>)  ดำเนินการประสานและสนับสนุนการจัดตั้งสถาบันเพื่อการพัฒนาบุคลากรขององค์กรปกครองส่วนท้องถิ่น</w:t>
      </w:r>
      <w:r w:rsidRPr="007828D7">
        <w:rPr>
          <w:rFonts w:ascii="TH SarabunIT๙" w:hAnsi="TH SarabunIT๙" w:cs="TH SarabunIT๙"/>
        </w:rPr>
        <w:t> </w:t>
      </w:r>
      <w:r w:rsidRPr="007828D7">
        <w:rPr>
          <w:rFonts w:ascii="TH SarabunIT๙" w:hAnsi="TH SarabunIT๙" w:cs="TH SarabunIT๙"/>
          <w:cs/>
        </w:rPr>
        <w:t xml:space="preserve">ตามแนวทางของแผนกระจายอำนาจให้แก่องค์กรปกครองส่วน            ท้องถิ่น พ.ศ. </w:t>
      </w:r>
      <w:r w:rsidRPr="007828D7">
        <w:rPr>
          <w:rFonts w:ascii="TH SarabunIT๙" w:hAnsi="TH SarabunIT๙" w:cs="TH SarabunIT๙"/>
        </w:rPr>
        <w:t xml:space="preserve">2543 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4</w:t>
      </w:r>
      <w:r w:rsidRPr="007828D7">
        <w:rPr>
          <w:rFonts w:ascii="TH SarabunIT๙" w:hAnsi="TH SarabunIT๙" w:cs="TH SarabunIT๙"/>
          <w:cs/>
        </w:rPr>
        <w:t>) ดำเนินการศึกษา กำหนดและพัฒนาหลักสูตรการบริหารงานบุคคลส่วนท้องถิ่น โดยรวบรวมข้อมูลการฝึกอบรมและพัฒนาบุคลากรที่ดำเนินการในปัจจุบัน และประเมิน ความต้องการการฝึกอบรมและพัฒนาของบุคลากรส่วนท้องถิ่น เพื่อกำหนดกลุ่มเป้าหมาย แนวทางการฝึกอบรม หลักสูตร แนวทางการฝึกอบรม การติดตามประเมินผลการฝึกอบรมและพัฒนา ตลอดจนจัดให้มีการฝึกอบรมและพัฒนาการบริหารงานบุคคลส่วนท้องถิ่น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5</w:t>
      </w:r>
      <w:r w:rsidRPr="007828D7">
        <w:rPr>
          <w:rFonts w:ascii="TH SarabunIT๙" w:hAnsi="TH SarabunIT๙" w:cs="TH SarabunIT๙"/>
          <w:cs/>
        </w:rPr>
        <w:t>) การส่งเสริมให้เกิดความร่วมมือ สนับสนุน และประสานกับหน่วยงานภาครัฐ เอกชน ท้องถิ่น องค์กรระหว่างประเทศ ดำเนินการพัฒนาบุคลากรส่วนท้องถิ่น ทั้งในด้านทุนการศึกษา ทุนการฝึกอบรม เพื่อการพัฒนาบุคลากรและระบบงานบริหารงานบุคคลส่วนท้องถิ่น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6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 </w:t>
      </w:r>
      <w:r w:rsidRPr="007828D7">
        <w:rPr>
          <w:rFonts w:ascii="TH SarabunIT๙" w:hAnsi="TH SarabunIT๙" w:cs="TH SarabunIT๙"/>
          <w:sz w:val="32"/>
          <w:szCs w:val="32"/>
          <w:cs/>
        </w:rPr>
        <w:t>พิจารณาศึกษา</w:t>
      </w:r>
      <w:r w:rsidR="00327063" w:rsidRPr="007828D7">
        <w:rPr>
          <w:rFonts w:ascii="TH SarabunIT๙" w:hAnsi="TH SarabunIT๙" w:cs="TH SarabunIT๙"/>
          <w:sz w:val="32"/>
          <w:szCs w:val="32"/>
        </w:rPr>
        <w:t>  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ด้านสิทธิประโยชน์ตอบแทนข้าราชการ/พนักงานส่วนท้องถิ่นโดยยึดหลักความรู้ความสามารถ และประสิทธิภาพ โดยไม่อิงกับระดับตำแหน่ง พร้อมสร้างแรงจูงใจให้บุคลากรที่มีความรู้ความสามารถจากแหล่งต่างๆ เข้ามาปฏิบัติงานในองค์กรปกครองส่วนท้องถิ่นเพิ่มมากขึ้น  เช่น องค์กรปกครองส่วนท้องถิ่นใดดำเนินการตามภารกิจได้อย่างมีประสิทธิภาพ โดยมีค่าใช้จ่ายด้านบุคลากรต่ำกว่า </w:t>
      </w:r>
      <w:r w:rsidRPr="007828D7">
        <w:rPr>
          <w:rFonts w:ascii="TH SarabunIT๙" w:hAnsi="TH SarabunIT๙" w:cs="TH SarabunIT๙"/>
          <w:sz w:val="32"/>
          <w:szCs w:val="32"/>
        </w:rPr>
        <w:t xml:space="preserve">40 </w:t>
      </w:r>
      <w:r w:rsidRPr="007828D7">
        <w:rPr>
          <w:rFonts w:ascii="TH SarabunIT๙" w:hAnsi="TH SarabunIT๙" w:cs="TH SarabunIT๙"/>
          <w:sz w:val="32"/>
          <w:szCs w:val="32"/>
          <w:cs/>
        </w:rPr>
        <w:t>% ของงบประมาณรายจ่ายประจำปี อาจเพิ่มเงินเดือนกรณีพิเศษให้ข้าราชการ/พนักงานส่วนท้องถิ่นในองค์กรนั้นๆ  ได้มากกว่าที่กำหนดไว้ตามปกติ หรือการพิจารณาจัดสรรเงินค่าตอบแทนพิเศษ  หรือพิจารณาเรื่องระบบทุนการศึกษาต่อ  เป็นต้น เพื่อสร้างขวัญ กำลังใจในการปฏิบัติหน้าที่</w:t>
      </w: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C5D" w:rsidRPr="007828D7" w:rsidRDefault="00040C5D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4B9B" w:rsidRPr="007828D7" w:rsidRDefault="00384B9B" w:rsidP="00384B9B">
      <w:pPr>
        <w:tabs>
          <w:tab w:val="left" w:pos="810"/>
          <w:tab w:val="left" w:pos="1260"/>
          <w:tab w:val="left" w:pos="189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การพัฒนาระบบการติดตามประเมินผล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 xml:space="preserve">   (</w:t>
      </w:r>
      <w:r w:rsidRPr="007828D7">
        <w:rPr>
          <w:rFonts w:ascii="TH SarabunIT๙" w:hAnsi="TH SarabunIT๙" w:cs="TH SarabunIT๙"/>
        </w:rPr>
        <w:t>1</w:t>
      </w:r>
      <w:r w:rsidRPr="007828D7">
        <w:rPr>
          <w:rFonts w:ascii="TH SarabunIT๙" w:hAnsi="TH SarabunIT๙" w:cs="TH SarabunIT๙"/>
          <w:cs/>
        </w:rPr>
        <w:t xml:space="preserve">) </w:t>
      </w:r>
      <w:r w:rsidR="00384B9B" w:rsidRPr="007828D7">
        <w:rPr>
          <w:rFonts w:ascii="TH SarabunIT๙" w:hAnsi="TH SarabunIT๙" w:cs="TH SarabunIT๙"/>
          <w:cs/>
        </w:rPr>
        <w:t>พิจารณากำหนดประเด็นการติดตามประเมินผลกระบวนการบริหารงานบุคคลขององค์กรปกครองส่วนท้องถิ่น โดยคำนึงถึงความต้องการและการนำผลการประเมินไปใช้ประโยชน์ในการปรับปรุงและพัฒนาระบบงาน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="00327063" w:rsidRPr="007828D7">
        <w:rPr>
          <w:rFonts w:ascii="TH SarabunIT๙" w:hAnsi="TH SarabunIT๙" w:cs="TH SarabunIT๙"/>
          <w:cs/>
        </w:rPr>
        <w:t xml:space="preserve">   (</w:t>
      </w:r>
      <w:r w:rsidR="00327063" w:rsidRPr="007828D7">
        <w:rPr>
          <w:rFonts w:ascii="TH SarabunIT๙" w:hAnsi="TH SarabunIT๙" w:cs="TH SarabunIT๙"/>
        </w:rPr>
        <w:t>2</w:t>
      </w:r>
      <w:r w:rsidR="00327063" w:rsidRPr="007828D7">
        <w:rPr>
          <w:rFonts w:ascii="TH SarabunIT๙" w:hAnsi="TH SarabunIT๙" w:cs="TH SarabunIT๙"/>
          <w:cs/>
        </w:rPr>
        <w:t xml:space="preserve">) </w:t>
      </w:r>
      <w:r w:rsidRPr="007828D7">
        <w:rPr>
          <w:rFonts w:ascii="TH SarabunIT๙" w:hAnsi="TH SarabunIT๙" w:cs="TH SarabunIT๙"/>
          <w:cs/>
        </w:rPr>
        <w:t>ดำเนินการพัฒนาตัวชี้วัดและกำหนดเกณฑ์มาตรฐานการประเมิน โดยจำแนกเป็นเกณฑ์มาตรฐานด้านความสัมฤทธิ์ผลของการปฏิบัติงานของบุคคล</w:t>
      </w:r>
      <w:r w:rsidRPr="007828D7">
        <w:rPr>
          <w:rFonts w:ascii="TH SarabunIT๙" w:hAnsi="TH SarabunIT๙" w:cs="TH SarabunIT๙"/>
        </w:rPr>
        <w:t>  </w:t>
      </w:r>
      <w:r w:rsidRPr="007828D7">
        <w:rPr>
          <w:rFonts w:ascii="TH SarabunIT๙" w:hAnsi="TH SarabunIT๙" w:cs="TH SarabunIT๙"/>
          <w:cs/>
        </w:rPr>
        <w:t>และเกณฑ์มาตรฐานด้าน การบริหารจัดการขององค์กร</w:t>
      </w:r>
    </w:p>
    <w:p w:rsidR="00384B9B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ดำเนินการพัฒนาออกแบบและจัดทำคู่มือในการติดตามประเมินผล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 xml:space="preserve">   (</w:t>
      </w:r>
      <w:r w:rsidRPr="007828D7">
        <w:rPr>
          <w:rFonts w:ascii="TH SarabunIT๙" w:hAnsi="TH SarabunIT๙" w:cs="TH SarabunIT๙"/>
        </w:rPr>
        <w:t>4</w:t>
      </w:r>
      <w:r w:rsidRPr="007828D7">
        <w:rPr>
          <w:rFonts w:ascii="TH SarabunIT๙" w:hAnsi="TH SarabunIT๙" w:cs="TH SarabunIT๙"/>
          <w:cs/>
        </w:rPr>
        <w:t xml:space="preserve">) </w:t>
      </w:r>
      <w:r w:rsidR="00384B9B" w:rsidRPr="007828D7">
        <w:rPr>
          <w:rFonts w:ascii="TH SarabunIT๙" w:hAnsi="TH SarabunIT๙" w:cs="TH SarabunIT๙"/>
          <w:cs/>
        </w:rPr>
        <w:t>พิจารณาจัดทำโครงการนำร่องการพัฒนาระบบติดตามประเมินผลเพื่อการบริหารงานบุคคลส่วนท้องถิ่น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การพัฒนาระบบเทคโนโลยีและการเชื่อมโยงเครือข่าย</w:t>
      </w:r>
    </w:p>
    <w:p w:rsidR="00384B9B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ดำเนินการพัฒนา และวางระบบเทคโนโลยีสารสนเทศการบริหารงานบุคคลส่วนท้องถิ่น โดย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  ออกแบบและวางระบบฐานข้อมูล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  <w:t>2</w:t>
      </w:r>
      <w:r w:rsidRPr="007828D7">
        <w:rPr>
          <w:rFonts w:ascii="TH SarabunIT๙" w:hAnsi="TH SarabunIT๙" w:cs="TH SarabunIT๙"/>
          <w:cs/>
        </w:rPr>
        <w:t>)</w:t>
      </w:r>
      <w:r w:rsidRPr="007828D7">
        <w:rPr>
          <w:rFonts w:ascii="TH SarabunIT๙" w:hAnsi="TH SarabunIT๙" w:cs="TH SarabunIT๙"/>
        </w:rPr>
        <w:t> </w:t>
      </w:r>
      <w:r w:rsidRPr="007828D7">
        <w:rPr>
          <w:rFonts w:ascii="TH SarabunIT๙" w:hAnsi="TH SarabunIT๙" w:cs="TH SarabunIT๙"/>
          <w:cs/>
        </w:rPr>
        <w:t>นำระบบเทคโนโลยีคอมพิวเตอร์และการสื่อสารมาใช้เพื่อการบริหารและจัดการระบบงานสารสนเทศ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 xml:space="preserve">  (</w:t>
      </w:r>
      <w:r w:rsidRPr="007828D7">
        <w:rPr>
          <w:rFonts w:ascii="TH SarabunIT๙" w:hAnsi="TH SarabunIT๙" w:cs="TH SarabunIT๙"/>
        </w:rPr>
        <w:t>2</w:t>
      </w:r>
      <w:r w:rsidRPr="007828D7">
        <w:rPr>
          <w:rFonts w:ascii="TH SarabunIT๙" w:hAnsi="TH SarabunIT๙" w:cs="TH SarabunIT๙"/>
          <w:cs/>
        </w:rPr>
        <w:t>)  ส่งเสริม สนับสนุน และประสานงาน ให้องค์กรปกครองส่วนท้องถิ่นจัดทำและวางแผนการพัฒนาระบบสารสนเทศ รวมทั้งได้เชื่อมโยงการใช้ระบบงานสารสนเทศร่วมกันเป็นระบบเครือข่าย โดยจัดทำระบบการเชื่อมโยงระหว่าง สำนักงาน ก.ถ. หน่วยงานที่เกี่ยวข้องและองค์กรปกครองส่วนท้องถิ่น โดยใช้เครือข่ายสื่อสารของสำนักงานปลัดกระทรวงมหาดไทยเป็นหลัก ทั้งนี้ เพื่อเป็นการใช้ประโยชน์ในทรัพยากรร่วมกันอย่างมีประสิทธิภาพ</w:t>
      </w:r>
      <w:r w:rsidR="00327063" w:rsidRPr="007828D7">
        <w:rPr>
          <w:rFonts w:ascii="TH SarabunIT๙" w:hAnsi="TH SarabunIT๙" w:cs="TH SarabunIT๙"/>
        </w:rPr>
        <w:t> </w:t>
      </w:r>
      <w:r w:rsidR="00327063" w:rsidRPr="007828D7">
        <w:rPr>
          <w:rFonts w:ascii="TH SarabunIT๙" w:hAnsi="TH SarabunIT๙" w:cs="TH SarabunIT๙"/>
          <w:cs/>
        </w:rPr>
        <w:t xml:space="preserve">สามารถประสานการใช้ข้อมูล </w:t>
      </w:r>
      <w:r w:rsidRPr="007828D7">
        <w:rPr>
          <w:rFonts w:ascii="TH SarabunIT๙" w:hAnsi="TH SarabunIT๙" w:cs="TH SarabunIT๙"/>
          <w:cs/>
        </w:rPr>
        <w:t>เชื่อมโยงและแลกเปลี่ยนข้อมูลได้อย่างรวดเร็ว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 xml:space="preserve">            </w:t>
      </w:r>
      <w:r w:rsidR="00384B9B" w:rsidRPr="007828D7">
        <w:rPr>
          <w:rFonts w:ascii="TH SarabunIT๙" w:hAnsi="TH SarabunIT๙" w:cs="TH SarabunIT๙"/>
          <w:cs/>
        </w:rPr>
        <w:t>(</w:t>
      </w:r>
      <w:r w:rsidR="00384B9B" w:rsidRPr="007828D7">
        <w:rPr>
          <w:rFonts w:ascii="TH SarabunIT๙" w:hAnsi="TH SarabunIT๙" w:cs="TH SarabunIT๙"/>
        </w:rPr>
        <w:t>3</w:t>
      </w:r>
      <w:r w:rsidR="00384B9B" w:rsidRPr="007828D7">
        <w:rPr>
          <w:rFonts w:ascii="TH SarabunIT๙" w:hAnsi="TH SarabunIT๙" w:cs="TH SarabunIT๙"/>
          <w:cs/>
        </w:rPr>
        <w:t>)</w:t>
      </w:r>
      <w:r w:rsidR="00384B9B" w:rsidRPr="007828D7">
        <w:rPr>
          <w:rFonts w:ascii="TH SarabunIT๙" w:hAnsi="TH SarabunIT๙" w:cs="TH SarabunIT๙"/>
        </w:rPr>
        <w:t> </w:t>
      </w:r>
      <w:r w:rsidR="00384B9B" w:rsidRPr="007828D7">
        <w:rPr>
          <w:rFonts w:ascii="TH SarabunIT๙" w:hAnsi="TH SarabunIT๙" w:cs="TH SarabunIT๙"/>
          <w:cs/>
        </w:rPr>
        <w:t>ส่งเสริมและสนับสนุนให้องค์กรปกครองส่วนท้องถิ่นพัฒนาและนำเทคโนโลยี      สารสนเทศมาใช้ในการปฏิบัติงาน เพื่อพัฒนาประสิทธิภาพการบริหารงาน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  <w:t>  </w:t>
      </w:r>
      <w:r w:rsidR="00384B9B" w:rsidRPr="007828D7">
        <w:rPr>
          <w:rFonts w:ascii="TH SarabunIT๙" w:hAnsi="TH SarabunIT๙" w:cs="TH SarabunIT๙"/>
          <w:cs/>
        </w:rPr>
        <w:t>(</w:t>
      </w:r>
      <w:r w:rsidR="00384B9B" w:rsidRPr="007828D7">
        <w:rPr>
          <w:rFonts w:ascii="TH SarabunIT๙" w:hAnsi="TH SarabunIT๙" w:cs="TH SarabunIT๙"/>
        </w:rPr>
        <w:t>4</w:t>
      </w:r>
      <w:r w:rsidR="00384B9B" w:rsidRPr="007828D7">
        <w:rPr>
          <w:rFonts w:ascii="TH SarabunIT๙" w:hAnsi="TH SarabunIT๙" w:cs="TH SarabunIT๙"/>
          <w:cs/>
        </w:rPr>
        <w:t>)</w:t>
      </w:r>
      <w:r w:rsidR="00384B9B" w:rsidRPr="007828D7">
        <w:rPr>
          <w:rFonts w:ascii="TH SarabunIT๙" w:hAnsi="TH SarabunIT๙" w:cs="TH SarabunIT๙"/>
        </w:rPr>
        <w:t>  </w:t>
      </w:r>
      <w:r w:rsidR="00384B9B" w:rsidRPr="007828D7">
        <w:rPr>
          <w:rFonts w:ascii="TH SarabunIT๙" w:hAnsi="TH SarabunIT๙" w:cs="TH SarabunIT๙"/>
          <w:cs/>
        </w:rPr>
        <w:t>ส่งเสริมสนับสนุนการพัฒนาบุคลากรขององค์กรปกครองส่วนท้องถิ่นให้มีความรู้ ความสามารถในการพัฒนา การจัดการและประยุกต์ใช้เทคโนโลยีสารสนเทศในองค์กร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  <w:t>  </w:t>
      </w:r>
      <w:r w:rsidR="00384B9B" w:rsidRPr="007828D7">
        <w:rPr>
          <w:rFonts w:ascii="TH SarabunIT๙" w:hAnsi="TH SarabunIT๙" w:cs="TH SarabunIT๙"/>
          <w:cs/>
        </w:rPr>
        <w:t>(</w:t>
      </w:r>
      <w:r w:rsidR="00384B9B" w:rsidRPr="007828D7">
        <w:rPr>
          <w:rFonts w:ascii="TH SarabunIT๙" w:hAnsi="TH SarabunIT๙" w:cs="TH SarabunIT๙"/>
        </w:rPr>
        <w:t>5</w:t>
      </w:r>
      <w:r w:rsidR="00384B9B" w:rsidRPr="007828D7">
        <w:rPr>
          <w:rFonts w:ascii="TH SarabunIT๙" w:hAnsi="TH SarabunIT๙" w:cs="TH SarabunIT๙"/>
          <w:cs/>
        </w:rPr>
        <w:t>)</w:t>
      </w:r>
      <w:r w:rsidR="00384B9B" w:rsidRPr="007828D7">
        <w:rPr>
          <w:rFonts w:ascii="TH SarabunIT๙" w:hAnsi="TH SarabunIT๙" w:cs="TH SarabunIT๙"/>
        </w:rPr>
        <w:t> </w:t>
      </w:r>
      <w:r w:rsidR="00384B9B" w:rsidRPr="007828D7">
        <w:rPr>
          <w:rFonts w:ascii="TH SarabunIT๙" w:hAnsi="TH SarabunIT๙" w:cs="TH SarabunIT๙"/>
          <w:cs/>
        </w:rPr>
        <w:t>ส่งเสริมให้มีการจัดทำโครงการนำร่องการพัฒนาระบบสารสนเทศเพื่อการบริหารงานบุคคลในองค์กรปกครองส่วนท้องถิ่น และการเชื่อมโยงการแลกเปลี่ยนข้อมูลระหว่างองค์กร ปกครองส่วนท้องถิ่น เพื่อสร้างเป็นฐานข้อมูลบุคลากรส่วนท้องถิ่นของ ก.ถ. และขยายผลโครงการ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ให้องค์กรปกครองส่วนท้องถิ่นอื่นร่วมใช้ประโยชน์ในโอกาสต่อไป</w:t>
      </w: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063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063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063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063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27063" w:rsidRPr="007828D7" w:rsidSect="00AE5376">
      <w:headerReference w:type="default" r:id="rId12"/>
      <w:footerReference w:type="default" r:id="rId13"/>
      <w:pgSz w:w="11906" w:h="16838"/>
      <w:pgMar w:top="1872" w:right="1440" w:bottom="1440" w:left="1872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BD" w:rsidRDefault="00C14EBD" w:rsidP="00CE5C59">
      <w:pPr>
        <w:spacing w:after="0" w:line="240" w:lineRule="auto"/>
      </w:pPr>
      <w:r>
        <w:separator/>
      </w:r>
    </w:p>
  </w:endnote>
  <w:endnote w:type="continuationSeparator" w:id="0">
    <w:p w:rsidR="00C14EBD" w:rsidRDefault="00C14EBD" w:rsidP="00C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2137519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7F7" w:rsidRPr="00AE5376" w:rsidRDefault="00CA57F7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AE537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E5376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AE5376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AE5376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AE537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77769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AE537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BD" w:rsidRDefault="00C14EBD" w:rsidP="00CE5C59">
      <w:pPr>
        <w:spacing w:after="0" w:line="240" w:lineRule="auto"/>
      </w:pPr>
      <w:r>
        <w:separator/>
      </w:r>
    </w:p>
  </w:footnote>
  <w:footnote w:type="continuationSeparator" w:id="0">
    <w:p w:rsidR="00C14EBD" w:rsidRDefault="00C14EBD" w:rsidP="00CE5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E629BCCD747A4826B6D39299E3663F81"/>
      </w:placeholder>
      <w:temporary/>
      <w:showingPlcHdr/>
    </w:sdtPr>
    <w:sdtContent>
      <w:p w:rsidR="00040D75" w:rsidRDefault="00040D75">
        <w:pPr>
          <w:pStyle w:val="a6"/>
        </w:pPr>
        <w:r>
          <w:rPr>
            <w:lang w:val="th-TH"/>
          </w:rPr>
          <w:t>[พิมพ์ข้อความ]</w:t>
        </w:r>
      </w:p>
    </w:sdtContent>
  </w:sdt>
  <w:p w:rsidR="00CA57F7" w:rsidRDefault="00CA57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944"/>
    <w:multiLevelType w:val="hybridMultilevel"/>
    <w:tmpl w:val="70724FEC"/>
    <w:lvl w:ilvl="0" w:tplc="69C8AD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1" w:tplc="AE70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2" w:tplc="5524D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3" w:tplc="3146A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4" w:tplc="0D92F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5" w:tplc="75907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6" w:tplc="96327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7" w:tplc="D464B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  <w:lvl w:ilvl="8" w:tplc="87F2FA3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ngsana New" w:hAnsi="Angsana New" w:hint="default"/>
      </w:rPr>
    </w:lvl>
  </w:abstractNum>
  <w:abstractNum w:abstractNumId="1">
    <w:nsid w:val="1CBA4CD9"/>
    <w:multiLevelType w:val="hybridMultilevel"/>
    <w:tmpl w:val="7AEAFBC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049CE">
      <w:numFmt w:val="bullet"/>
      <w:lvlText w:val="•"/>
      <w:lvlJc w:val="left"/>
      <w:pPr>
        <w:ind w:left="4320" w:hanging="360"/>
      </w:pPr>
      <w:rPr>
        <w:rFonts w:ascii="TH SarabunPSK" w:eastAsiaTheme="minorEastAsia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26696"/>
    <w:multiLevelType w:val="multilevel"/>
    <w:tmpl w:val="87AEA5A4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CCA7B1D"/>
    <w:multiLevelType w:val="hybridMultilevel"/>
    <w:tmpl w:val="CEAE700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F221A"/>
    <w:multiLevelType w:val="hybridMultilevel"/>
    <w:tmpl w:val="F5905772"/>
    <w:lvl w:ilvl="0" w:tplc="1F042D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1" w:tplc="652A91B4">
      <w:start w:val="9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2" w:tplc="4EE87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3" w:tplc="8CC83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4" w:tplc="59626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5" w:tplc="8E6A0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6" w:tplc="5CB02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7" w:tplc="1FFA1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  <w:lvl w:ilvl="8" w:tplc="545E057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ngsana New" w:hAnsi="Angsana New" w:hint="default"/>
      </w:rPr>
    </w:lvl>
  </w:abstractNum>
  <w:abstractNum w:abstractNumId="5">
    <w:nsid w:val="3CEC7ABA"/>
    <w:multiLevelType w:val="hybridMultilevel"/>
    <w:tmpl w:val="A80EC760"/>
    <w:lvl w:ilvl="0" w:tplc="61125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82FB5"/>
    <w:multiLevelType w:val="hybridMultilevel"/>
    <w:tmpl w:val="3578AF54"/>
    <w:lvl w:ilvl="0" w:tplc="9138BD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2215C"/>
    <w:multiLevelType w:val="hybridMultilevel"/>
    <w:tmpl w:val="041E56F8"/>
    <w:lvl w:ilvl="0" w:tplc="7E4C9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50D24"/>
    <w:multiLevelType w:val="hybridMultilevel"/>
    <w:tmpl w:val="32D232D6"/>
    <w:lvl w:ilvl="0" w:tplc="2C1805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A3EB8"/>
    <w:multiLevelType w:val="hybridMultilevel"/>
    <w:tmpl w:val="D0BE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25538"/>
    <w:multiLevelType w:val="hybridMultilevel"/>
    <w:tmpl w:val="3292909C"/>
    <w:lvl w:ilvl="0" w:tplc="6112563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C3"/>
    <w:rsid w:val="00000334"/>
    <w:rsid w:val="00040C5D"/>
    <w:rsid w:val="00040D75"/>
    <w:rsid w:val="000553C3"/>
    <w:rsid w:val="0006311B"/>
    <w:rsid w:val="00090634"/>
    <w:rsid w:val="000A0287"/>
    <w:rsid w:val="0011383D"/>
    <w:rsid w:val="00116883"/>
    <w:rsid w:val="001419FF"/>
    <w:rsid w:val="00142923"/>
    <w:rsid w:val="0016410B"/>
    <w:rsid w:val="0017364C"/>
    <w:rsid w:val="001A6F94"/>
    <w:rsid w:val="00267E75"/>
    <w:rsid w:val="0028015C"/>
    <w:rsid w:val="00281FD5"/>
    <w:rsid w:val="00294F2E"/>
    <w:rsid w:val="0032078D"/>
    <w:rsid w:val="00327063"/>
    <w:rsid w:val="00327A2E"/>
    <w:rsid w:val="00340BF3"/>
    <w:rsid w:val="00345C2A"/>
    <w:rsid w:val="00346624"/>
    <w:rsid w:val="00384B9B"/>
    <w:rsid w:val="0040518F"/>
    <w:rsid w:val="004430D3"/>
    <w:rsid w:val="00465DEF"/>
    <w:rsid w:val="004A7B6C"/>
    <w:rsid w:val="004C0CB1"/>
    <w:rsid w:val="00521EFA"/>
    <w:rsid w:val="0055018E"/>
    <w:rsid w:val="00562830"/>
    <w:rsid w:val="005E19F6"/>
    <w:rsid w:val="005F4851"/>
    <w:rsid w:val="00603D00"/>
    <w:rsid w:val="00652B3E"/>
    <w:rsid w:val="006B3DDB"/>
    <w:rsid w:val="006D313E"/>
    <w:rsid w:val="00734228"/>
    <w:rsid w:val="007604CD"/>
    <w:rsid w:val="007828D7"/>
    <w:rsid w:val="0079580F"/>
    <w:rsid w:val="007B0C76"/>
    <w:rsid w:val="007D419D"/>
    <w:rsid w:val="00804269"/>
    <w:rsid w:val="0083182C"/>
    <w:rsid w:val="0086132D"/>
    <w:rsid w:val="00944B59"/>
    <w:rsid w:val="009550CD"/>
    <w:rsid w:val="009A1D40"/>
    <w:rsid w:val="00A508CB"/>
    <w:rsid w:val="00A604E3"/>
    <w:rsid w:val="00AE5376"/>
    <w:rsid w:val="00B91756"/>
    <w:rsid w:val="00BA425D"/>
    <w:rsid w:val="00C14EBD"/>
    <w:rsid w:val="00C4135C"/>
    <w:rsid w:val="00C77769"/>
    <w:rsid w:val="00C95F50"/>
    <w:rsid w:val="00CA57F7"/>
    <w:rsid w:val="00CC4E04"/>
    <w:rsid w:val="00CD657A"/>
    <w:rsid w:val="00CE5C59"/>
    <w:rsid w:val="00D07913"/>
    <w:rsid w:val="00D30D00"/>
    <w:rsid w:val="00D73BE3"/>
    <w:rsid w:val="00DA541E"/>
    <w:rsid w:val="00DB488B"/>
    <w:rsid w:val="00E22C85"/>
    <w:rsid w:val="00EE7241"/>
    <w:rsid w:val="00F41305"/>
    <w:rsid w:val="00F62EB3"/>
    <w:rsid w:val="00F714FC"/>
    <w:rsid w:val="00F77131"/>
    <w:rsid w:val="00FD41D7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4B9B"/>
    <w:pPr>
      <w:keepNext/>
      <w:tabs>
        <w:tab w:val="left" w:pos="810"/>
        <w:tab w:val="left" w:pos="1260"/>
        <w:tab w:val="left" w:pos="1800"/>
      </w:tabs>
      <w:spacing w:after="0" w:line="240" w:lineRule="auto"/>
      <w:jc w:val="thaiDistribute"/>
      <w:outlineLvl w:val="0"/>
    </w:pPr>
    <w:rPr>
      <w:rFonts w:ascii="CordiaUPC" w:eastAsia="Cordia New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B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F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1FD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E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E5C59"/>
  </w:style>
  <w:style w:type="paragraph" w:styleId="a8">
    <w:name w:val="footer"/>
    <w:basedOn w:val="a"/>
    <w:link w:val="a9"/>
    <w:uiPriority w:val="99"/>
    <w:unhideWhenUsed/>
    <w:rsid w:val="00CE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E5C59"/>
  </w:style>
  <w:style w:type="character" w:customStyle="1" w:styleId="10">
    <w:name w:val="หัวเรื่อง 1 อักขระ"/>
    <w:basedOn w:val="a0"/>
    <w:link w:val="1"/>
    <w:rsid w:val="00384B9B"/>
    <w:rPr>
      <w:rFonts w:ascii="CordiaUPC" w:eastAsia="Cordia New" w:hAnsi="CordiaUPC" w:cs="CordiaUPC"/>
      <w:b/>
      <w:bCs/>
      <w:sz w:val="32"/>
      <w:szCs w:val="32"/>
    </w:rPr>
  </w:style>
  <w:style w:type="paragraph" w:styleId="aa">
    <w:name w:val="Title"/>
    <w:basedOn w:val="a"/>
    <w:link w:val="ab"/>
    <w:qFormat/>
    <w:rsid w:val="00384B9B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b">
    <w:name w:val="ชื่อเรื่อง อักขระ"/>
    <w:basedOn w:val="a0"/>
    <w:link w:val="aa"/>
    <w:rsid w:val="00384B9B"/>
    <w:rPr>
      <w:rFonts w:ascii="EucrosiaUPC" w:eastAsia="Cordia New" w:hAnsi="EucrosiaUPC" w:cs="EucrosiaUPC"/>
      <w:b/>
      <w:bCs/>
      <w:sz w:val="36"/>
      <w:szCs w:val="36"/>
    </w:rPr>
  </w:style>
  <w:style w:type="paragraph" w:styleId="ac">
    <w:name w:val="Body Text Indent"/>
    <w:basedOn w:val="a"/>
    <w:link w:val="ad"/>
    <w:semiHidden/>
    <w:rsid w:val="00384B9B"/>
    <w:pPr>
      <w:spacing w:before="120" w:after="0" w:line="240" w:lineRule="auto"/>
      <w:ind w:firstLine="720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semiHidden/>
    <w:rsid w:val="00384B9B"/>
    <w:rPr>
      <w:rFonts w:ascii="CordiaUPC" w:eastAsia="Cordia New" w:hAnsi="CordiaUPC" w:cs="CordiaUPC"/>
      <w:sz w:val="32"/>
      <w:szCs w:val="32"/>
    </w:rPr>
  </w:style>
  <w:style w:type="paragraph" w:styleId="ae">
    <w:name w:val="Body Text"/>
    <w:basedOn w:val="a"/>
    <w:link w:val="af"/>
    <w:semiHidden/>
    <w:rsid w:val="00384B9B"/>
    <w:pPr>
      <w:tabs>
        <w:tab w:val="left" w:pos="810"/>
        <w:tab w:val="left" w:pos="1260"/>
      </w:tabs>
      <w:spacing w:after="0" w:line="240" w:lineRule="auto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af">
    <w:name w:val="เนื้อความ อักขระ"/>
    <w:basedOn w:val="a0"/>
    <w:link w:val="ae"/>
    <w:semiHidden/>
    <w:rsid w:val="00384B9B"/>
    <w:rPr>
      <w:rFonts w:ascii="CordiaUPC" w:eastAsia="Cordia New" w:hAnsi="CordiaUPC" w:cs="Cord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4B9B"/>
    <w:pPr>
      <w:keepNext/>
      <w:tabs>
        <w:tab w:val="left" w:pos="810"/>
        <w:tab w:val="left" w:pos="1260"/>
        <w:tab w:val="left" w:pos="1800"/>
      </w:tabs>
      <w:spacing w:after="0" w:line="240" w:lineRule="auto"/>
      <w:jc w:val="thaiDistribute"/>
      <w:outlineLvl w:val="0"/>
    </w:pPr>
    <w:rPr>
      <w:rFonts w:ascii="CordiaUPC" w:eastAsia="Cordia New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B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F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1FD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E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E5C59"/>
  </w:style>
  <w:style w:type="paragraph" w:styleId="a8">
    <w:name w:val="footer"/>
    <w:basedOn w:val="a"/>
    <w:link w:val="a9"/>
    <w:uiPriority w:val="99"/>
    <w:unhideWhenUsed/>
    <w:rsid w:val="00CE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E5C59"/>
  </w:style>
  <w:style w:type="character" w:customStyle="1" w:styleId="10">
    <w:name w:val="หัวเรื่อง 1 อักขระ"/>
    <w:basedOn w:val="a0"/>
    <w:link w:val="1"/>
    <w:rsid w:val="00384B9B"/>
    <w:rPr>
      <w:rFonts w:ascii="CordiaUPC" w:eastAsia="Cordia New" w:hAnsi="CordiaUPC" w:cs="CordiaUPC"/>
      <w:b/>
      <w:bCs/>
      <w:sz w:val="32"/>
      <w:szCs w:val="32"/>
    </w:rPr>
  </w:style>
  <w:style w:type="paragraph" w:styleId="aa">
    <w:name w:val="Title"/>
    <w:basedOn w:val="a"/>
    <w:link w:val="ab"/>
    <w:qFormat/>
    <w:rsid w:val="00384B9B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b">
    <w:name w:val="ชื่อเรื่อง อักขระ"/>
    <w:basedOn w:val="a0"/>
    <w:link w:val="aa"/>
    <w:rsid w:val="00384B9B"/>
    <w:rPr>
      <w:rFonts w:ascii="EucrosiaUPC" w:eastAsia="Cordia New" w:hAnsi="EucrosiaUPC" w:cs="EucrosiaUPC"/>
      <w:b/>
      <w:bCs/>
      <w:sz w:val="36"/>
      <w:szCs w:val="36"/>
    </w:rPr>
  </w:style>
  <w:style w:type="paragraph" w:styleId="ac">
    <w:name w:val="Body Text Indent"/>
    <w:basedOn w:val="a"/>
    <w:link w:val="ad"/>
    <w:semiHidden/>
    <w:rsid w:val="00384B9B"/>
    <w:pPr>
      <w:spacing w:before="120" w:after="0" w:line="240" w:lineRule="auto"/>
      <w:ind w:firstLine="720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semiHidden/>
    <w:rsid w:val="00384B9B"/>
    <w:rPr>
      <w:rFonts w:ascii="CordiaUPC" w:eastAsia="Cordia New" w:hAnsi="CordiaUPC" w:cs="CordiaUPC"/>
      <w:sz w:val="32"/>
      <w:szCs w:val="32"/>
    </w:rPr>
  </w:style>
  <w:style w:type="paragraph" w:styleId="ae">
    <w:name w:val="Body Text"/>
    <w:basedOn w:val="a"/>
    <w:link w:val="af"/>
    <w:semiHidden/>
    <w:rsid w:val="00384B9B"/>
    <w:pPr>
      <w:tabs>
        <w:tab w:val="left" w:pos="810"/>
        <w:tab w:val="left" w:pos="1260"/>
      </w:tabs>
      <w:spacing w:after="0" w:line="240" w:lineRule="auto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af">
    <w:name w:val="เนื้อความ อักขระ"/>
    <w:basedOn w:val="a0"/>
    <w:link w:val="ae"/>
    <w:semiHidden/>
    <w:rsid w:val="00384B9B"/>
    <w:rPr>
      <w:rFonts w:ascii="CordiaUPC" w:eastAsia="Cordia New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4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29BCCD747A4826B6D39299E3663F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585ADB-0ECE-480F-910D-05C41FC1EC07}"/>
      </w:docPartPr>
      <w:docPartBody>
        <w:p w:rsidR="00000000" w:rsidRDefault="0003725E" w:rsidP="0003725E">
          <w:pPr>
            <w:pStyle w:val="E629BCCD747A4826B6D39299E3663F81"/>
          </w:pPr>
          <w:r>
            <w:rPr>
              <w:lang w:val="th-TH"/>
            </w:rPr>
            <w:t>[พิมพ์ข้อความ]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5E"/>
    <w:rsid w:val="0003725E"/>
    <w:rsid w:val="006A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29BCCD747A4826B6D39299E3663F81">
    <w:name w:val="E629BCCD747A4826B6D39299E3663F81"/>
    <w:rsid w:val="000372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29BCCD747A4826B6D39299E3663F81">
    <w:name w:val="E629BCCD747A4826B6D39299E3663F81"/>
    <w:rsid w:val="00037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4321</Words>
  <Characters>24636</Characters>
  <Application>Microsoft Office Word</Application>
  <DocSecurity>0</DocSecurity>
  <Lines>205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Khwanlanna</dc:creator>
  <cp:lastModifiedBy>Windows User</cp:lastModifiedBy>
  <cp:revision>3</cp:revision>
  <dcterms:created xsi:type="dcterms:W3CDTF">2019-06-28T09:54:00Z</dcterms:created>
  <dcterms:modified xsi:type="dcterms:W3CDTF">2019-06-28T09:54:00Z</dcterms:modified>
</cp:coreProperties>
</file>